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9B8A3F" w14:textId="77777777" w:rsidR="009A4541" w:rsidRPr="00203CE7" w:rsidRDefault="009A4541" w:rsidP="009A4541">
      <w:pPr>
        <w:rPr>
          <w:rFonts w:ascii="Arial" w:hAnsi="Arial" w:cs="Arial"/>
          <w:b/>
          <w:kern w:val="0"/>
          <w:sz w:val="22"/>
          <w:szCs w:val="22"/>
        </w:rPr>
      </w:pPr>
    </w:p>
    <w:p w14:paraId="761384B3" w14:textId="77777777" w:rsidR="009A4541" w:rsidRPr="00203CE7" w:rsidRDefault="009A4541" w:rsidP="009A4541">
      <w:pPr>
        <w:rPr>
          <w:rFonts w:ascii="Arial" w:hAnsi="Arial" w:cs="Arial"/>
          <w:kern w:val="0"/>
          <w:sz w:val="22"/>
          <w:szCs w:val="22"/>
        </w:rPr>
      </w:pPr>
      <w:r w:rsidRPr="00203CE7">
        <w:rPr>
          <w:rFonts w:ascii="Arial" w:hAnsi="Arial" w:cs="Arial"/>
          <w:noProof/>
          <w:kern w:val="0"/>
          <w:sz w:val="22"/>
          <w:szCs w:val="22"/>
          <w:lang w:eastAsia="pt-BR"/>
        </w:rPr>
        <w:drawing>
          <wp:anchor distT="0" distB="0" distL="114935" distR="114935" simplePos="0" relativeHeight="251659264" behindDoc="0" locked="0" layoutInCell="1" allowOverlap="1" wp14:anchorId="48AB0375" wp14:editId="63B06E40">
            <wp:simplePos x="0" y="0"/>
            <wp:positionH relativeFrom="column">
              <wp:posOffset>-3810</wp:posOffset>
            </wp:positionH>
            <wp:positionV relativeFrom="paragraph">
              <wp:posOffset>-47625</wp:posOffset>
            </wp:positionV>
            <wp:extent cx="761365" cy="723265"/>
            <wp:effectExtent l="0" t="0" r="0" b="0"/>
            <wp:wrapSquare wrapText="bothSides"/>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l="-38" t="-41" r="-38" b="-41"/>
                    <a:stretch>
                      <a:fillRect/>
                    </a:stretch>
                  </pic:blipFill>
                  <pic:spPr bwMode="auto">
                    <a:xfrm>
                      <a:off x="0" y="0"/>
                      <a:ext cx="761365" cy="7232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203CE7">
        <w:rPr>
          <w:rFonts w:ascii="Arial" w:hAnsi="Arial" w:cs="Arial"/>
          <w:b/>
          <w:kern w:val="0"/>
          <w:sz w:val="22"/>
          <w:szCs w:val="22"/>
        </w:rPr>
        <w:t>ESTADO DE SANTA CATARINA</w:t>
      </w:r>
    </w:p>
    <w:p w14:paraId="65D6C3EE" w14:textId="77777777" w:rsidR="009A4541" w:rsidRPr="00203CE7" w:rsidRDefault="009A4541" w:rsidP="009A4541">
      <w:pPr>
        <w:rPr>
          <w:rFonts w:ascii="Arial" w:hAnsi="Arial" w:cs="Arial"/>
          <w:b/>
          <w:kern w:val="0"/>
          <w:sz w:val="22"/>
          <w:szCs w:val="22"/>
        </w:rPr>
      </w:pPr>
      <w:r w:rsidRPr="00203CE7">
        <w:rPr>
          <w:rFonts w:ascii="Arial" w:hAnsi="Arial" w:cs="Arial"/>
          <w:b/>
          <w:kern w:val="0"/>
          <w:sz w:val="22"/>
          <w:szCs w:val="22"/>
        </w:rPr>
        <w:t>MUNICIPIO DE SANTIAGO DO SUL</w:t>
      </w:r>
    </w:p>
    <w:p w14:paraId="7B2779DE" w14:textId="77777777" w:rsidR="009A4541" w:rsidRPr="00203CE7" w:rsidRDefault="009A4541" w:rsidP="009A4541">
      <w:pPr>
        <w:rPr>
          <w:rFonts w:ascii="Arial" w:hAnsi="Arial" w:cs="Arial"/>
          <w:b/>
          <w:kern w:val="0"/>
          <w:sz w:val="22"/>
          <w:szCs w:val="22"/>
        </w:rPr>
      </w:pPr>
    </w:p>
    <w:p w14:paraId="347B35E1" w14:textId="77777777" w:rsidR="009A4541" w:rsidRPr="00203CE7" w:rsidRDefault="009A4541" w:rsidP="009A4541">
      <w:pPr>
        <w:rPr>
          <w:rFonts w:ascii="Arial" w:hAnsi="Arial" w:cs="Arial"/>
          <w:b/>
          <w:kern w:val="0"/>
          <w:sz w:val="22"/>
          <w:szCs w:val="22"/>
        </w:rPr>
      </w:pPr>
    </w:p>
    <w:p w14:paraId="75CED8DE" w14:textId="77777777" w:rsidR="009A4541" w:rsidRPr="00203CE7" w:rsidRDefault="009A4541" w:rsidP="009A4541">
      <w:pPr>
        <w:rPr>
          <w:rFonts w:ascii="Arial" w:hAnsi="Arial" w:cs="Arial"/>
          <w:b/>
          <w:kern w:val="0"/>
          <w:sz w:val="22"/>
          <w:szCs w:val="22"/>
        </w:rPr>
      </w:pPr>
    </w:p>
    <w:p w14:paraId="1B62BE94" w14:textId="1881F5BF" w:rsidR="009A4541" w:rsidRPr="00203CE7" w:rsidRDefault="00A017AA" w:rsidP="009A4541">
      <w:pPr>
        <w:rPr>
          <w:rFonts w:ascii="Arial" w:hAnsi="Arial" w:cs="Arial"/>
          <w:b/>
          <w:sz w:val="22"/>
          <w:szCs w:val="22"/>
        </w:rPr>
      </w:pPr>
      <w:r w:rsidRPr="00203CE7">
        <w:rPr>
          <w:rFonts w:ascii="Arial" w:hAnsi="Arial" w:cs="Arial"/>
          <w:b/>
          <w:sz w:val="22"/>
          <w:szCs w:val="22"/>
        </w:rPr>
        <w:t>DECRETO Nº. 3</w:t>
      </w:r>
      <w:r w:rsidR="00BB37AC">
        <w:rPr>
          <w:rFonts w:ascii="Arial" w:hAnsi="Arial" w:cs="Arial"/>
          <w:b/>
          <w:sz w:val="22"/>
          <w:szCs w:val="22"/>
        </w:rPr>
        <w:t>50</w:t>
      </w:r>
      <w:r w:rsidRPr="00203CE7">
        <w:rPr>
          <w:rFonts w:ascii="Arial" w:hAnsi="Arial" w:cs="Arial"/>
          <w:b/>
          <w:sz w:val="22"/>
          <w:szCs w:val="22"/>
        </w:rPr>
        <w:t xml:space="preserve">/2025 – DE </w:t>
      </w:r>
      <w:bookmarkStart w:id="0" w:name="DataDecreto"/>
      <w:sdt>
        <w:sdtPr>
          <w:rPr>
            <w:rFonts w:ascii="Arial" w:hAnsi="Arial" w:cs="Arial"/>
            <w:b/>
            <w:sz w:val="22"/>
            <w:szCs w:val="22"/>
          </w:rPr>
          <w:alias w:val="DataDecreto"/>
          <w:tag w:val="DataDecreto"/>
          <w:id w:val="-376544387"/>
          <w:placeholder>
            <w:docPart w:val="84F3B46247284428AE4FF9A366025223"/>
          </w:placeholder>
          <w:date>
            <w:dateFormat w:val="d' DE 'MMMM' DE 'yyyy"/>
            <w:lid w:val="pt-BR"/>
            <w:storeMappedDataAs w:val="dateTime"/>
            <w:calendar w:val="gregorian"/>
          </w:date>
        </w:sdtPr>
        <w:sdtEndPr/>
        <w:sdtContent>
          <w:r w:rsidR="003B54EA">
            <w:rPr>
              <w:rFonts w:ascii="Arial" w:hAnsi="Arial" w:cs="Arial"/>
              <w:b/>
              <w:sz w:val="22"/>
              <w:szCs w:val="22"/>
            </w:rPr>
            <w:t>1 DE DEZEMBRO DE 2025</w:t>
          </w:r>
        </w:sdtContent>
      </w:sdt>
      <w:bookmarkEnd w:id="0"/>
      <w:r w:rsidR="003B54EA" w:rsidRPr="00203CE7">
        <w:rPr>
          <w:rFonts w:ascii="Arial" w:hAnsi="Arial" w:cs="Arial"/>
          <w:b/>
          <w:sz w:val="22"/>
          <w:szCs w:val="22"/>
        </w:rPr>
        <w:t>.</w:t>
      </w:r>
    </w:p>
    <w:p w14:paraId="3635E60B" w14:textId="77777777" w:rsidR="009A4541" w:rsidRPr="00203CE7" w:rsidRDefault="009A4541" w:rsidP="009A4541">
      <w:pPr>
        <w:rPr>
          <w:rFonts w:ascii="Arial" w:hAnsi="Arial" w:cs="Arial"/>
          <w:b/>
          <w:sz w:val="22"/>
          <w:szCs w:val="22"/>
        </w:rPr>
      </w:pPr>
    </w:p>
    <w:p w14:paraId="0ABB444E" w14:textId="77777777" w:rsidR="009A4541" w:rsidRPr="00203CE7" w:rsidRDefault="009A4541" w:rsidP="009A4541">
      <w:pPr>
        <w:pStyle w:val="Textoembloco2"/>
        <w:ind w:left="0" w:right="-1" w:firstLine="0"/>
        <w:rPr>
          <w:rFonts w:ascii="Arial" w:hAnsi="Arial" w:cs="Arial"/>
          <w:sz w:val="22"/>
          <w:szCs w:val="22"/>
        </w:rPr>
      </w:pPr>
    </w:p>
    <w:sdt>
      <w:sdtPr>
        <w:rPr>
          <w:rFonts w:ascii="Arial" w:hAnsi="Arial" w:cs="Arial"/>
          <w:b/>
          <w:sz w:val="22"/>
          <w:szCs w:val="22"/>
        </w:rPr>
        <w:alias w:val="Dispõe sobre abertura de créditos Excesso de Arrecadação no no Orçamento do Município (Fundo Municipal de Saúde) e dá outras providências."/>
        <w:tag w:val="Dispõe sobre abertura de créditos Excesso de Arrecadação no no Orçamento do Município (Fundo Municipal de Saúde) e dá outras providências."/>
        <w:id w:val="-1109505105"/>
        <w:placeholder>
          <w:docPart w:val="6721A17008B24ED4A6342B965B2FB0A4"/>
        </w:placeholder>
        <w:dropDownList>
          <w:listItem w:displayText="Dispõe sobre abertura de créditos adicionais pelo superavit do exercício anterior no Orçamento do Município e dá outras providências." w:value="Dispõe sobre abertura de créditos adicionais pelo superavit do exercício anterior no Orçamento do Município e dá outras providências."/>
          <w:listItem w:displayText="Dispõe sobre abertura de créditos adicionais pelo superavit do exercício anterior no Orçamento do Município (Fundo Municipal de Saúde)  e dá outras providências." w:value="Dispõe sobre abertura de créditos adicionais pelo superavit do exercício anterior no Orçamento do Município (Fundo Municipal de Saúde)  e dá outras providências."/>
          <w:listItem w:displayText="Dispõe sobre abertura de créditos adicionais pelo Excesso de Arrecadação no Orçamento do Município e dá outras providências." w:value="Dispõe sobre abertura de créditos adicionais pelo Excesso de Arrecadação no Orçamento do Município e dá outras providências."/>
          <w:listItem w:displayText="Dispõe sobre abertura de créditos adicionais pelo Excesso de Arrecadação no Orçamento do Município (Fundo Municipal de Saúde) e dá outras providências." w:value="Dispõe sobre abertura de créditos adicionais pelo Excesso de Arrecadação no Orçamento do Município (Fundo Municipal de Saúde) e dá outras providências."/>
          <w:listItem w:displayText="Dispõe sobre abertura de créditos adicionais Suplementares no Orçamento do Município e dá outras providências." w:value="Dispõe sobre abertura de créditos adicionais Suplementares no Orçamento do Município e dá outras providências."/>
          <w:listItem w:displayText="Dispõe sobre abertura de créditos adicionais Suplementares no Orçamento do Município (Fundo Municipal de Saúde) e dá outras providências." w:value="Dispõe sobre abertura de créditos adicionais Suplementares no Orçamento do Município (Fundo Municipal de Saúde) e dá outras providências."/>
          <w:listItem w:displayText="Dispõe sobre abertura de créditos adicionais Suplementares no Orçamento do Município e do Fundo Municipal de Saúde e dá outras providências." w:value="Dispõe sobre abertura de créditos adicionais Suplementares no Orçamento do Município e do Fundo Municipal de Saúde e dá outras providências."/>
        </w:dropDownList>
      </w:sdtPr>
      <w:sdtEndPr/>
      <w:sdtContent>
        <w:p w14:paraId="4D382C91" w14:textId="574C9AF8" w:rsidR="009A4541" w:rsidRPr="00203CE7" w:rsidRDefault="0006641D" w:rsidP="009A4541">
          <w:pPr>
            <w:ind w:left="4254" w:right="-1"/>
            <w:jc w:val="both"/>
            <w:rPr>
              <w:rFonts w:ascii="Arial" w:hAnsi="Arial" w:cs="Arial"/>
              <w:b/>
              <w:sz w:val="22"/>
              <w:szCs w:val="22"/>
            </w:rPr>
          </w:pPr>
          <w:r w:rsidRPr="00203CE7">
            <w:rPr>
              <w:rFonts w:ascii="Arial" w:hAnsi="Arial" w:cs="Arial"/>
              <w:b/>
              <w:sz w:val="22"/>
              <w:szCs w:val="22"/>
            </w:rPr>
            <w:t>Dispõe sobre abertura de créditos adicionais Suplementares no Orçamento do Município e dá outras providências.</w:t>
          </w:r>
        </w:p>
      </w:sdtContent>
    </w:sdt>
    <w:p w14:paraId="7F129468" w14:textId="77777777" w:rsidR="009A4541" w:rsidRPr="00203CE7" w:rsidRDefault="009A4541" w:rsidP="009A4541">
      <w:pPr>
        <w:ind w:left="4254" w:right="-1"/>
        <w:jc w:val="both"/>
        <w:rPr>
          <w:rFonts w:ascii="Arial" w:hAnsi="Arial" w:cs="Arial"/>
          <w:b/>
          <w:sz w:val="22"/>
          <w:szCs w:val="22"/>
        </w:rPr>
      </w:pPr>
    </w:p>
    <w:p w14:paraId="06D462E7" w14:textId="77777777" w:rsidR="009A4541" w:rsidRPr="00203CE7" w:rsidRDefault="009A4541" w:rsidP="009A4541">
      <w:pPr>
        <w:ind w:right="-1" w:firstLine="708"/>
        <w:jc w:val="both"/>
        <w:rPr>
          <w:rFonts w:ascii="Arial" w:hAnsi="Arial" w:cs="Arial"/>
          <w:b/>
          <w:sz w:val="22"/>
          <w:szCs w:val="22"/>
        </w:rPr>
      </w:pPr>
    </w:p>
    <w:p w14:paraId="1CE2FAFB" w14:textId="08B0980F" w:rsidR="009A4541" w:rsidRPr="00203CE7" w:rsidRDefault="009A4541" w:rsidP="003E192F">
      <w:pPr>
        <w:ind w:right="-1" w:firstLine="708"/>
        <w:jc w:val="both"/>
        <w:rPr>
          <w:rFonts w:ascii="Arial" w:hAnsi="Arial" w:cs="Arial"/>
          <w:bCs/>
          <w:sz w:val="22"/>
          <w:szCs w:val="22"/>
        </w:rPr>
      </w:pPr>
      <w:r w:rsidRPr="00203CE7">
        <w:rPr>
          <w:rFonts w:ascii="Arial" w:hAnsi="Arial" w:cs="Arial"/>
          <w:b/>
          <w:bCs/>
          <w:sz w:val="22"/>
          <w:szCs w:val="22"/>
        </w:rPr>
        <w:t>ALACIR</w:t>
      </w:r>
      <w:r w:rsidR="003E192F" w:rsidRPr="00203CE7">
        <w:rPr>
          <w:rFonts w:ascii="Arial" w:hAnsi="Arial" w:cs="Arial"/>
          <w:b/>
          <w:bCs/>
          <w:sz w:val="22"/>
          <w:szCs w:val="22"/>
        </w:rPr>
        <w:t xml:space="preserve"> </w:t>
      </w:r>
      <w:r w:rsidRPr="00203CE7">
        <w:rPr>
          <w:rFonts w:ascii="Arial" w:hAnsi="Arial" w:cs="Arial"/>
          <w:b/>
          <w:bCs/>
          <w:sz w:val="22"/>
          <w:szCs w:val="22"/>
        </w:rPr>
        <w:t>DURANTE</w:t>
      </w:r>
      <w:r w:rsidRPr="00203CE7">
        <w:rPr>
          <w:rFonts w:ascii="Arial" w:hAnsi="Arial" w:cs="Arial"/>
          <w:b/>
          <w:sz w:val="22"/>
          <w:szCs w:val="22"/>
        </w:rPr>
        <w:t>,</w:t>
      </w:r>
      <w:r w:rsidR="003E192F" w:rsidRPr="00203CE7">
        <w:rPr>
          <w:rFonts w:ascii="Arial" w:hAnsi="Arial" w:cs="Arial"/>
          <w:b/>
          <w:sz w:val="22"/>
          <w:szCs w:val="22"/>
        </w:rPr>
        <w:t xml:space="preserve"> </w:t>
      </w:r>
      <w:r w:rsidR="003E192F" w:rsidRPr="00203CE7">
        <w:rPr>
          <w:rFonts w:ascii="Arial" w:hAnsi="Arial" w:cs="Arial"/>
          <w:color w:val="000000"/>
          <w:kern w:val="0"/>
          <w:sz w:val="22"/>
          <w:szCs w:val="22"/>
          <w:lang w:eastAsia="pt-BR"/>
        </w:rPr>
        <w:t xml:space="preserve">Prefeito Municipal do Município de Santiago do Sul, Estado de Santa Catarina, no uso de suas atribuições legais que lhe são conferidas pelo Inciso VIII, do Art. 67, da Lei Orgânica do Município e conforme autorizado </w:t>
      </w:r>
      <w:r w:rsidR="00203CE7" w:rsidRPr="00203CE7">
        <w:rPr>
          <w:rFonts w:ascii="Arial" w:hAnsi="Arial" w:cs="Arial"/>
          <w:color w:val="000000"/>
          <w:kern w:val="0"/>
          <w:sz w:val="22"/>
          <w:szCs w:val="22"/>
          <w:lang w:eastAsia="pt-BR"/>
        </w:rPr>
        <w:t>na</w:t>
      </w:r>
      <w:r w:rsidR="003E192F" w:rsidRPr="00203CE7">
        <w:rPr>
          <w:rFonts w:ascii="Arial" w:hAnsi="Arial" w:cs="Arial"/>
          <w:color w:val="000000"/>
          <w:kern w:val="0"/>
          <w:sz w:val="22"/>
          <w:szCs w:val="22"/>
          <w:lang w:eastAsia="pt-BR"/>
        </w:rPr>
        <w:t xml:space="preserve"> Lei Municipal Nº</w:t>
      </w:r>
      <w:r w:rsidR="003E192F" w:rsidRPr="00203CE7">
        <w:rPr>
          <w:rFonts w:ascii="Arial" w:hAnsi="Arial" w:cs="Arial"/>
          <w:bCs/>
          <w:sz w:val="22"/>
          <w:szCs w:val="22"/>
        </w:rPr>
        <w:t xml:space="preserve">. </w:t>
      </w:r>
      <w:r w:rsidR="003B54EA">
        <w:rPr>
          <w:rFonts w:ascii="Arial" w:hAnsi="Arial" w:cs="Arial"/>
          <w:bCs/>
          <w:sz w:val="22"/>
          <w:szCs w:val="22"/>
        </w:rPr>
        <w:t>1149</w:t>
      </w:r>
      <w:r w:rsidR="00203CE7" w:rsidRPr="00203CE7">
        <w:rPr>
          <w:rFonts w:ascii="Arial" w:hAnsi="Arial" w:cs="Arial"/>
          <w:bCs/>
          <w:sz w:val="22"/>
          <w:szCs w:val="22"/>
        </w:rPr>
        <w:t>/2025</w:t>
      </w:r>
      <w:r w:rsidR="003E192F" w:rsidRPr="00203CE7">
        <w:rPr>
          <w:rFonts w:ascii="Arial" w:hAnsi="Arial" w:cs="Arial"/>
          <w:bCs/>
          <w:sz w:val="22"/>
          <w:szCs w:val="22"/>
        </w:rPr>
        <w:t xml:space="preserve">, de </w:t>
      </w:r>
      <w:r w:rsidR="003B54EA">
        <w:rPr>
          <w:rFonts w:ascii="Arial" w:hAnsi="Arial" w:cs="Arial"/>
          <w:bCs/>
          <w:sz w:val="22"/>
          <w:szCs w:val="22"/>
        </w:rPr>
        <w:t>22</w:t>
      </w:r>
      <w:r w:rsidR="003E192F" w:rsidRPr="00203CE7">
        <w:rPr>
          <w:rFonts w:ascii="Arial" w:hAnsi="Arial" w:cs="Arial"/>
          <w:bCs/>
          <w:sz w:val="22"/>
          <w:szCs w:val="22"/>
        </w:rPr>
        <w:t xml:space="preserve"> de novembro de 202</w:t>
      </w:r>
      <w:r w:rsidR="003B54EA">
        <w:rPr>
          <w:rFonts w:ascii="Arial" w:hAnsi="Arial" w:cs="Arial"/>
          <w:bCs/>
          <w:sz w:val="22"/>
          <w:szCs w:val="22"/>
        </w:rPr>
        <w:t>4</w:t>
      </w:r>
      <w:r w:rsidRPr="00203CE7">
        <w:rPr>
          <w:rFonts w:ascii="Arial" w:hAnsi="Arial" w:cs="Arial"/>
          <w:bCs/>
          <w:sz w:val="22"/>
          <w:szCs w:val="22"/>
        </w:rPr>
        <w:t xml:space="preserve">, </w:t>
      </w:r>
    </w:p>
    <w:p w14:paraId="4AC33877" w14:textId="77777777" w:rsidR="009A4541" w:rsidRPr="00203CE7" w:rsidRDefault="009A4541" w:rsidP="009A4541">
      <w:pPr>
        <w:ind w:right="-1" w:firstLine="708"/>
        <w:jc w:val="both"/>
        <w:rPr>
          <w:rFonts w:ascii="Arial" w:hAnsi="Arial" w:cs="Arial"/>
          <w:b/>
          <w:sz w:val="22"/>
          <w:szCs w:val="22"/>
        </w:rPr>
      </w:pPr>
    </w:p>
    <w:p w14:paraId="3E59F96F" w14:textId="77777777" w:rsidR="009A4541" w:rsidRPr="00203CE7" w:rsidRDefault="009A4541" w:rsidP="009A4541">
      <w:pPr>
        <w:ind w:right="-1"/>
        <w:jc w:val="both"/>
        <w:rPr>
          <w:rFonts w:ascii="Arial" w:hAnsi="Arial" w:cs="Arial"/>
          <w:b/>
          <w:sz w:val="22"/>
          <w:szCs w:val="22"/>
        </w:rPr>
      </w:pPr>
      <w:r w:rsidRPr="00203CE7">
        <w:rPr>
          <w:rFonts w:ascii="Arial" w:hAnsi="Arial" w:cs="Arial"/>
          <w:sz w:val="22"/>
          <w:szCs w:val="22"/>
        </w:rPr>
        <w:tab/>
      </w:r>
      <w:r w:rsidRPr="00203CE7">
        <w:rPr>
          <w:rFonts w:ascii="Arial" w:hAnsi="Arial" w:cs="Arial"/>
          <w:b/>
          <w:sz w:val="22"/>
          <w:szCs w:val="22"/>
        </w:rPr>
        <w:t>D E C R E T A:</w:t>
      </w:r>
    </w:p>
    <w:p w14:paraId="1CC2E6C0" w14:textId="77777777" w:rsidR="009A4541" w:rsidRPr="00203CE7" w:rsidRDefault="009A4541" w:rsidP="009A4541">
      <w:pPr>
        <w:ind w:right="-1" w:firstLine="708"/>
        <w:jc w:val="both"/>
        <w:rPr>
          <w:rFonts w:ascii="Arial" w:hAnsi="Arial" w:cs="Arial"/>
          <w:b/>
          <w:sz w:val="22"/>
          <w:szCs w:val="22"/>
        </w:rPr>
      </w:pPr>
    </w:p>
    <w:p w14:paraId="7C1B1BE7" w14:textId="5344A0EE" w:rsidR="009A4541" w:rsidRPr="00203CE7" w:rsidRDefault="009A4541" w:rsidP="009A4541">
      <w:pPr>
        <w:ind w:right="-1" w:firstLine="708"/>
        <w:jc w:val="both"/>
        <w:rPr>
          <w:rFonts w:ascii="Arial" w:hAnsi="Arial" w:cs="Arial"/>
          <w:bCs/>
          <w:sz w:val="22"/>
          <w:szCs w:val="22"/>
        </w:rPr>
      </w:pPr>
      <w:r w:rsidRPr="00203CE7">
        <w:rPr>
          <w:rFonts w:ascii="Arial" w:hAnsi="Arial" w:cs="Arial"/>
          <w:b/>
          <w:sz w:val="22"/>
          <w:szCs w:val="22"/>
        </w:rPr>
        <w:t xml:space="preserve">Art. 1º </w:t>
      </w:r>
      <w:sdt>
        <w:sdtPr>
          <w:rPr>
            <w:rFonts w:ascii="Arial" w:hAnsi="Arial" w:cs="Arial"/>
            <w:bCs/>
            <w:sz w:val="22"/>
            <w:szCs w:val="22"/>
          </w:rPr>
          <w:id w:val="-1954927790"/>
          <w:placeholder>
            <w:docPart w:val="6721A17008B24ED4A6342B965B2FB0A4"/>
          </w:placeholder>
          <w:dropDownList>
            <w:listItem w:displayText="Fica autorizada a abertura de crédito suplementar, pelo Superávit do Exercício Anterior no orçamento do Município" w:value="Fica autorizada a abertura de crédito suplementar, pelo Superávit do Exercício Anterior no orçamento do Município"/>
            <w:listItem w:displayText="Fica autorizada a abertura de crédito suplementar, pelo Superávit do Exercício Anterior no orçamento do Fundo Municipal de Saúde" w:value="Fica autorizada a abertura de crédito suplementar, pelo Superávit do Exercício Anterior no orçamento do Fundo Municipal de Saúde"/>
            <w:listItem w:displayText="Fica autorizada a abertura de crédito suplementar, pelo Excesso de Arredacação no orçamento do Fundo Municipal de Saúde" w:value="Fica autorizada a abertura de crédito suplementar, pelo Excesso de Arredacação no orçamento do Fundo Municipal de Saúde"/>
            <w:listItem w:displayText="Fica autorizada a abertura de crédito suplementar, pelo Excesso de Arredacação no orçamento do Município" w:value="Fica autorizada a abertura de crédito suplementar, pelo Excesso de Arredacação no orçamento do Município"/>
            <w:listItem w:displayText="Fica autorizada a abertura de crédito suplementar, por remanejamento de dotações, no orçamento do Município" w:value="Fica autorizada a abertura de crédito suplementar, por remanejamento de dotações, no orçamento do Município"/>
          </w:dropDownList>
        </w:sdtPr>
        <w:sdtEndPr/>
        <w:sdtContent>
          <w:r w:rsidR="007E1E87" w:rsidRPr="00203CE7">
            <w:rPr>
              <w:rFonts w:ascii="Arial" w:hAnsi="Arial" w:cs="Arial"/>
              <w:bCs/>
              <w:sz w:val="22"/>
              <w:szCs w:val="22"/>
            </w:rPr>
            <w:t>Fica autorizada a abertura de crédito suplementar, por remanejamento de dotações, no orçamento do Município</w:t>
          </w:r>
        </w:sdtContent>
      </w:sdt>
      <w:r w:rsidRPr="00203CE7">
        <w:rPr>
          <w:rFonts w:ascii="Arial" w:hAnsi="Arial" w:cs="Arial"/>
          <w:bCs/>
          <w:sz w:val="22"/>
          <w:szCs w:val="22"/>
        </w:rPr>
        <w:t xml:space="preserve">, no valor de </w:t>
      </w:r>
      <w:r w:rsidR="003B54EA">
        <w:rPr>
          <w:rFonts w:ascii="Arial" w:hAnsi="Arial" w:cs="Arial"/>
          <w:bCs/>
          <w:sz w:val="22"/>
          <w:szCs w:val="22"/>
        </w:rPr>
        <w:t>R$ 28.000,00 (vinte oito mil reais):</w:t>
      </w:r>
    </w:p>
    <w:p w14:paraId="49403ADA" w14:textId="77777777" w:rsidR="00364B61" w:rsidRPr="00203CE7" w:rsidRDefault="00364B61" w:rsidP="009A4541">
      <w:pPr>
        <w:ind w:right="-1" w:firstLine="708"/>
        <w:jc w:val="both"/>
        <w:rPr>
          <w:rFonts w:ascii="Arial" w:hAnsi="Arial" w:cs="Arial"/>
          <w:bCs/>
          <w:sz w:val="22"/>
          <w:szCs w:val="22"/>
        </w:rPr>
      </w:pPr>
    </w:p>
    <w:p w14:paraId="370A6A0D" w14:textId="77777777" w:rsidR="009A4541" w:rsidRPr="00203CE7" w:rsidRDefault="009A4541" w:rsidP="009A4541">
      <w:pPr>
        <w:ind w:right="-1" w:firstLine="708"/>
        <w:jc w:val="both"/>
        <w:rPr>
          <w:rFonts w:ascii="Arial" w:hAnsi="Arial" w:cs="Arial"/>
          <w:bCs/>
          <w:sz w:val="22"/>
          <w:szCs w:val="22"/>
        </w:rPr>
      </w:pPr>
    </w:p>
    <w:tbl>
      <w:tblPr>
        <w:tblW w:w="9018" w:type="dxa"/>
        <w:tblCellMar>
          <w:left w:w="70" w:type="dxa"/>
          <w:right w:w="70" w:type="dxa"/>
        </w:tblCellMar>
        <w:tblLook w:val="04A0" w:firstRow="1" w:lastRow="0" w:firstColumn="1" w:lastColumn="0" w:noHBand="0" w:noVBand="1"/>
      </w:tblPr>
      <w:tblGrid>
        <w:gridCol w:w="3171"/>
        <w:gridCol w:w="1131"/>
        <w:gridCol w:w="980"/>
        <w:gridCol w:w="1792"/>
        <w:gridCol w:w="2127"/>
      </w:tblGrid>
      <w:tr w:rsidR="00203CE7" w:rsidRPr="00203CE7" w14:paraId="7D3B6C0A" w14:textId="77777777" w:rsidTr="003B54EA">
        <w:trPr>
          <w:trHeight w:val="300"/>
        </w:trPr>
        <w:tc>
          <w:tcPr>
            <w:tcW w:w="3171" w:type="dxa"/>
            <w:tcBorders>
              <w:top w:val="single" w:sz="4" w:space="0" w:color="auto"/>
              <w:left w:val="single" w:sz="4" w:space="0" w:color="auto"/>
              <w:bottom w:val="single" w:sz="4" w:space="0" w:color="auto"/>
              <w:right w:val="single" w:sz="4" w:space="0" w:color="auto"/>
            </w:tcBorders>
            <w:noWrap/>
            <w:vAlign w:val="bottom"/>
            <w:hideMark/>
          </w:tcPr>
          <w:p w14:paraId="2FB693BE"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Ação</w:t>
            </w:r>
          </w:p>
        </w:tc>
        <w:tc>
          <w:tcPr>
            <w:tcW w:w="1131" w:type="dxa"/>
            <w:tcBorders>
              <w:top w:val="single" w:sz="4" w:space="0" w:color="auto"/>
              <w:left w:val="nil"/>
              <w:bottom w:val="single" w:sz="4" w:space="0" w:color="auto"/>
              <w:right w:val="single" w:sz="4" w:space="0" w:color="auto"/>
            </w:tcBorders>
            <w:noWrap/>
            <w:vAlign w:val="bottom"/>
            <w:hideMark/>
          </w:tcPr>
          <w:p w14:paraId="0A4EA82F"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Elemento</w:t>
            </w:r>
          </w:p>
        </w:tc>
        <w:tc>
          <w:tcPr>
            <w:tcW w:w="980" w:type="dxa"/>
            <w:tcBorders>
              <w:top w:val="single" w:sz="4" w:space="0" w:color="auto"/>
              <w:left w:val="nil"/>
              <w:bottom w:val="single" w:sz="4" w:space="0" w:color="auto"/>
              <w:right w:val="single" w:sz="4" w:space="0" w:color="auto"/>
            </w:tcBorders>
            <w:noWrap/>
            <w:vAlign w:val="bottom"/>
            <w:hideMark/>
          </w:tcPr>
          <w:p w14:paraId="0696C37B" w14:textId="77777777" w:rsidR="00203CE7" w:rsidRPr="00203CE7" w:rsidRDefault="00203CE7" w:rsidP="00FE6B89">
            <w:pPr>
              <w:rPr>
                <w:rFonts w:ascii="Arial" w:hAnsi="Arial" w:cs="Arial"/>
                <w:b/>
                <w:bCs/>
                <w:color w:val="000000"/>
                <w:kern w:val="0"/>
                <w:sz w:val="22"/>
                <w:szCs w:val="22"/>
                <w:lang w:eastAsia="pt-BR"/>
              </w:rPr>
            </w:pPr>
            <w:proofErr w:type="spellStart"/>
            <w:r w:rsidRPr="00203CE7">
              <w:rPr>
                <w:rFonts w:ascii="Arial" w:hAnsi="Arial" w:cs="Arial"/>
                <w:b/>
                <w:bCs/>
                <w:color w:val="000000"/>
                <w:kern w:val="0"/>
                <w:sz w:val="22"/>
                <w:szCs w:val="22"/>
                <w:lang w:eastAsia="pt-BR"/>
              </w:rPr>
              <w:t>Desp</w:t>
            </w:r>
            <w:proofErr w:type="spellEnd"/>
          </w:p>
        </w:tc>
        <w:tc>
          <w:tcPr>
            <w:tcW w:w="1609" w:type="dxa"/>
            <w:tcBorders>
              <w:top w:val="single" w:sz="4" w:space="0" w:color="auto"/>
              <w:left w:val="nil"/>
              <w:bottom w:val="single" w:sz="4" w:space="0" w:color="auto"/>
              <w:right w:val="single" w:sz="4" w:space="0" w:color="auto"/>
            </w:tcBorders>
            <w:noWrap/>
            <w:vAlign w:val="bottom"/>
            <w:hideMark/>
          </w:tcPr>
          <w:p w14:paraId="60D60632"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FR</w:t>
            </w:r>
          </w:p>
        </w:tc>
        <w:tc>
          <w:tcPr>
            <w:tcW w:w="2127" w:type="dxa"/>
            <w:tcBorders>
              <w:top w:val="single" w:sz="4" w:space="0" w:color="auto"/>
              <w:left w:val="nil"/>
              <w:bottom w:val="single" w:sz="4" w:space="0" w:color="auto"/>
              <w:right w:val="single" w:sz="4" w:space="0" w:color="auto"/>
            </w:tcBorders>
            <w:noWrap/>
            <w:vAlign w:val="bottom"/>
            <w:hideMark/>
          </w:tcPr>
          <w:p w14:paraId="0DB89511"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Suplementar</w:t>
            </w:r>
          </w:p>
        </w:tc>
      </w:tr>
      <w:tr w:rsidR="00203CE7" w:rsidRPr="00203CE7" w14:paraId="14CA3EFA" w14:textId="77777777" w:rsidTr="003B54EA">
        <w:trPr>
          <w:trHeight w:val="300"/>
        </w:trPr>
        <w:tc>
          <w:tcPr>
            <w:tcW w:w="3171" w:type="dxa"/>
            <w:tcBorders>
              <w:top w:val="nil"/>
              <w:left w:val="single" w:sz="4" w:space="0" w:color="auto"/>
              <w:bottom w:val="single" w:sz="4" w:space="0" w:color="auto"/>
              <w:right w:val="single" w:sz="4" w:space="0" w:color="auto"/>
            </w:tcBorders>
            <w:noWrap/>
            <w:vAlign w:val="bottom"/>
            <w:hideMark/>
          </w:tcPr>
          <w:p w14:paraId="6BACA4AE" w14:textId="1A975585" w:rsidR="00203CE7" w:rsidRPr="003B54EA" w:rsidRDefault="003B54EA" w:rsidP="003B54EA">
            <w:pPr>
              <w:suppressAutoHyphens w:val="0"/>
              <w:rPr>
                <w:rFonts w:ascii="Calibri" w:hAnsi="Calibri" w:cs="Calibri"/>
                <w:color w:val="000000"/>
                <w:kern w:val="0"/>
                <w:sz w:val="22"/>
                <w:szCs w:val="22"/>
                <w:lang w:eastAsia="pt-BR"/>
              </w:rPr>
            </w:pPr>
            <w:r>
              <w:rPr>
                <w:rFonts w:ascii="Calibri" w:hAnsi="Calibri" w:cs="Calibri"/>
                <w:color w:val="000000"/>
                <w:sz w:val="22"/>
                <w:szCs w:val="22"/>
              </w:rPr>
              <w:t>2.053 - MANUT. ATIVIDADES - ESTRADAS VICINAIS</w:t>
            </w:r>
          </w:p>
        </w:tc>
        <w:tc>
          <w:tcPr>
            <w:tcW w:w="1131" w:type="dxa"/>
            <w:tcBorders>
              <w:top w:val="nil"/>
              <w:left w:val="nil"/>
              <w:bottom w:val="single" w:sz="4" w:space="0" w:color="auto"/>
              <w:right w:val="single" w:sz="4" w:space="0" w:color="auto"/>
            </w:tcBorders>
            <w:noWrap/>
            <w:vAlign w:val="bottom"/>
            <w:hideMark/>
          </w:tcPr>
          <w:p w14:paraId="59369A86" w14:textId="3117DB4A" w:rsidR="00203CE7" w:rsidRPr="00203CE7" w:rsidRDefault="003B54EA" w:rsidP="00FE6B89">
            <w:pPr>
              <w:jc w:val="right"/>
              <w:rPr>
                <w:rFonts w:ascii="Arial" w:hAnsi="Arial" w:cs="Arial"/>
                <w:color w:val="000000"/>
                <w:kern w:val="0"/>
                <w:sz w:val="22"/>
                <w:szCs w:val="22"/>
                <w:lang w:eastAsia="pt-BR"/>
              </w:rPr>
            </w:pPr>
            <w:r>
              <w:rPr>
                <w:rFonts w:ascii="Arial" w:hAnsi="Arial" w:cs="Arial"/>
                <w:color w:val="000000"/>
                <w:kern w:val="0"/>
                <w:sz w:val="22"/>
                <w:szCs w:val="22"/>
                <w:lang w:eastAsia="pt-BR"/>
              </w:rPr>
              <w:t>4490</w:t>
            </w:r>
          </w:p>
        </w:tc>
        <w:tc>
          <w:tcPr>
            <w:tcW w:w="980" w:type="dxa"/>
            <w:tcBorders>
              <w:top w:val="nil"/>
              <w:left w:val="nil"/>
              <w:bottom w:val="single" w:sz="4" w:space="0" w:color="auto"/>
              <w:right w:val="single" w:sz="4" w:space="0" w:color="auto"/>
            </w:tcBorders>
            <w:noWrap/>
            <w:vAlign w:val="bottom"/>
            <w:hideMark/>
          </w:tcPr>
          <w:p w14:paraId="1ED2F580" w14:textId="02F486D3" w:rsidR="00203CE7" w:rsidRPr="00203CE7" w:rsidRDefault="003B54EA" w:rsidP="00FE6B89">
            <w:pPr>
              <w:jc w:val="right"/>
              <w:rPr>
                <w:rFonts w:ascii="Arial" w:hAnsi="Arial" w:cs="Arial"/>
                <w:color w:val="000000"/>
                <w:kern w:val="0"/>
                <w:sz w:val="22"/>
                <w:szCs w:val="22"/>
                <w:lang w:eastAsia="pt-BR"/>
              </w:rPr>
            </w:pPr>
            <w:r>
              <w:rPr>
                <w:rFonts w:ascii="Arial" w:hAnsi="Arial" w:cs="Arial"/>
                <w:color w:val="000000"/>
                <w:kern w:val="0"/>
                <w:sz w:val="22"/>
                <w:szCs w:val="22"/>
                <w:lang w:eastAsia="pt-BR"/>
              </w:rPr>
              <w:t>159</w:t>
            </w:r>
          </w:p>
        </w:tc>
        <w:tc>
          <w:tcPr>
            <w:tcW w:w="1609" w:type="dxa"/>
            <w:tcBorders>
              <w:top w:val="nil"/>
              <w:left w:val="nil"/>
              <w:bottom w:val="single" w:sz="4" w:space="0" w:color="auto"/>
              <w:right w:val="single" w:sz="4" w:space="0" w:color="auto"/>
            </w:tcBorders>
            <w:noWrap/>
            <w:vAlign w:val="bottom"/>
            <w:hideMark/>
          </w:tcPr>
          <w:p w14:paraId="1E20FBC8" w14:textId="1A52EC94" w:rsidR="00203CE7" w:rsidRPr="00203CE7" w:rsidRDefault="003B54EA" w:rsidP="00FE6B89">
            <w:pPr>
              <w:jc w:val="right"/>
              <w:rPr>
                <w:rFonts w:ascii="Arial" w:hAnsi="Arial" w:cs="Arial"/>
                <w:color w:val="000000"/>
                <w:kern w:val="0"/>
                <w:sz w:val="22"/>
                <w:szCs w:val="22"/>
                <w:lang w:eastAsia="pt-BR"/>
              </w:rPr>
            </w:pPr>
            <w:r>
              <w:rPr>
                <w:rFonts w:ascii="Arial" w:hAnsi="Arial" w:cs="Arial"/>
                <w:color w:val="000000"/>
                <w:kern w:val="0"/>
                <w:sz w:val="22"/>
                <w:szCs w:val="22"/>
                <w:lang w:eastAsia="pt-BR"/>
              </w:rPr>
              <w:t>1</w:t>
            </w:r>
            <w:r w:rsidR="00BB37AC">
              <w:rPr>
                <w:rFonts w:ascii="Arial" w:hAnsi="Arial" w:cs="Arial"/>
                <w:color w:val="000000"/>
                <w:kern w:val="0"/>
                <w:sz w:val="22"/>
                <w:szCs w:val="22"/>
                <w:lang w:eastAsia="pt-BR"/>
              </w:rPr>
              <w:t>.</w:t>
            </w:r>
            <w:r>
              <w:rPr>
                <w:rFonts w:ascii="Arial" w:hAnsi="Arial" w:cs="Arial"/>
                <w:color w:val="000000"/>
                <w:kern w:val="0"/>
                <w:sz w:val="22"/>
                <w:szCs w:val="22"/>
                <w:lang w:eastAsia="pt-BR"/>
              </w:rPr>
              <w:t>720</w:t>
            </w:r>
            <w:r w:rsidR="00BB37AC">
              <w:rPr>
                <w:rFonts w:ascii="Arial" w:hAnsi="Arial" w:cs="Arial"/>
                <w:color w:val="000000"/>
                <w:kern w:val="0"/>
                <w:sz w:val="22"/>
                <w:szCs w:val="22"/>
                <w:lang w:eastAsia="pt-BR"/>
              </w:rPr>
              <w:t>.</w:t>
            </w:r>
            <w:r>
              <w:rPr>
                <w:rFonts w:ascii="Arial" w:hAnsi="Arial" w:cs="Arial"/>
                <w:color w:val="000000"/>
                <w:kern w:val="0"/>
                <w:sz w:val="22"/>
                <w:szCs w:val="22"/>
                <w:lang w:eastAsia="pt-BR"/>
              </w:rPr>
              <w:t>0000</w:t>
            </w:r>
            <w:r w:rsidR="00BB37AC">
              <w:rPr>
                <w:rFonts w:ascii="Arial" w:hAnsi="Arial" w:cs="Arial"/>
                <w:color w:val="000000"/>
                <w:kern w:val="0"/>
                <w:sz w:val="22"/>
                <w:szCs w:val="22"/>
                <w:lang w:eastAsia="pt-BR"/>
              </w:rPr>
              <w:t>.</w:t>
            </w:r>
            <w:r>
              <w:rPr>
                <w:rFonts w:ascii="Arial" w:hAnsi="Arial" w:cs="Arial"/>
                <w:color w:val="000000"/>
                <w:kern w:val="0"/>
                <w:sz w:val="22"/>
                <w:szCs w:val="22"/>
                <w:lang w:eastAsia="pt-BR"/>
              </w:rPr>
              <w:t>0000</w:t>
            </w:r>
          </w:p>
        </w:tc>
        <w:tc>
          <w:tcPr>
            <w:tcW w:w="2127" w:type="dxa"/>
            <w:tcBorders>
              <w:top w:val="nil"/>
              <w:left w:val="nil"/>
              <w:bottom w:val="single" w:sz="4" w:space="0" w:color="auto"/>
              <w:right w:val="single" w:sz="4" w:space="0" w:color="auto"/>
            </w:tcBorders>
            <w:noWrap/>
            <w:vAlign w:val="bottom"/>
            <w:hideMark/>
          </w:tcPr>
          <w:p w14:paraId="7267D7AF" w14:textId="313C3BED" w:rsidR="00203CE7" w:rsidRPr="00203CE7" w:rsidRDefault="003B54EA" w:rsidP="00FE6B89">
            <w:pPr>
              <w:jc w:val="right"/>
              <w:rPr>
                <w:rFonts w:ascii="Arial" w:hAnsi="Arial" w:cs="Arial"/>
                <w:color w:val="000000"/>
                <w:kern w:val="0"/>
                <w:sz w:val="22"/>
                <w:szCs w:val="22"/>
                <w:lang w:eastAsia="pt-BR"/>
              </w:rPr>
            </w:pPr>
            <w:r>
              <w:rPr>
                <w:rFonts w:ascii="Arial" w:hAnsi="Arial" w:cs="Arial"/>
                <w:color w:val="000000"/>
                <w:kern w:val="0"/>
                <w:sz w:val="22"/>
                <w:szCs w:val="22"/>
                <w:lang w:eastAsia="pt-BR"/>
              </w:rPr>
              <w:t>28</w:t>
            </w:r>
            <w:r w:rsidR="00203CE7" w:rsidRPr="00203CE7">
              <w:rPr>
                <w:rFonts w:ascii="Arial" w:hAnsi="Arial" w:cs="Arial"/>
                <w:color w:val="000000"/>
                <w:kern w:val="0"/>
                <w:sz w:val="22"/>
                <w:szCs w:val="22"/>
                <w:lang w:eastAsia="pt-BR"/>
              </w:rPr>
              <w:t>.000,00</w:t>
            </w:r>
          </w:p>
        </w:tc>
      </w:tr>
      <w:tr w:rsidR="00203CE7" w:rsidRPr="00203CE7" w14:paraId="0A6AC2FE" w14:textId="77777777" w:rsidTr="003B54EA">
        <w:trPr>
          <w:trHeight w:val="300"/>
        </w:trPr>
        <w:tc>
          <w:tcPr>
            <w:tcW w:w="3171" w:type="dxa"/>
            <w:tcBorders>
              <w:top w:val="nil"/>
              <w:left w:val="nil"/>
              <w:bottom w:val="nil"/>
              <w:right w:val="nil"/>
            </w:tcBorders>
            <w:noWrap/>
            <w:vAlign w:val="bottom"/>
            <w:hideMark/>
          </w:tcPr>
          <w:p w14:paraId="6E60FA1B" w14:textId="77777777" w:rsidR="00203CE7" w:rsidRPr="00203CE7" w:rsidRDefault="00203CE7" w:rsidP="00FE6B89">
            <w:pPr>
              <w:jc w:val="right"/>
              <w:rPr>
                <w:rFonts w:ascii="Arial" w:hAnsi="Arial" w:cs="Arial"/>
                <w:color w:val="000000"/>
                <w:kern w:val="0"/>
                <w:sz w:val="22"/>
                <w:szCs w:val="22"/>
                <w:lang w:eastAsia="pt-BR"/>
              </w:rPr>
            </w:pPr>
          </w:p>
        </w:tc>
        <w:tc>
          <w:tcPr>
            <w:tcW w:w="1131" w:type="dxa"/>
            <w:tcBorders>
              <w:top w:val="nil"/>
              <w:left w:val="nil"/>
              <w:bottom w:val="nil"/>
              <w:right w:val="nil"/>
            </w:tcBorders>
            <w:noWrap/>
            <w:vAlign w:val="bottom"/>
            <w:hideMark/>
          </w:tcPr>
          <w:p w14:paraId="1967C669" w14:textId="77777777" w:rsidR="00203CE7" w:rsidRPr="00203CE7" w:rsidRDefault="00203CE7" w:rsidP="00FE6B89">
            <w:pPr>
              <w:rPr>
                <w:rFonts w:ascii="Arial" w:hAnsi="Arial" w:cs="Arial"/>
                <w:kern w:val="0"/>
                <w:sz w:val="22"/>
                <w:szCs w:val="22"/>
                <w:lang w:eastAsia="pt-BR"/>
              </w:rPr>
            </w:pPr>
          </w:p>
        </w:tc>
        <w:tc>
          <w:tcPr>
            <w:tcW w:w="980" w:type="dxa"/>
            <w:tcBorders>
              <w:top w:val="nil"/>
              <w:left w:val="nil"/>
              <w:bottom w:val="nil"/>
              <w:right w:val="nil"/>
            </w:tcBorders>
            <w:noWrap/>
            <w:vAlign w:val="bottom"/>
            <w:hideMark/>
          </w:tcPr>
          <w:p w14:paraId="3D337380" w14:textId="77777777" w:rsidR="00203CE7" w:rsidRPr="00203CE7" w:rsidRDefault="00203CE7" w:rsidP="00FE6B89">
            <w:pPr>
              <w:rPr>
                <w:rFonts w:ascii="Arial" w:hAnsi="Arial" w:cs="Arial"/>
                <w:kern w:val="0"/>
                <w:sz w:val="22"/>
                <w:szCs w:val="22"/>
                <w:lang w:eastAsia="pt-BR"/>
              </w:rPr>
            </w:pPr>
          </w:p>
        </w:tc>
        <w:tc>
          <w:tcPr>
            <w:tcW w:w="1609" w:type="dxa"/>
            <w:tcBorders>
              <w:top w:val="nil"/>
              <w:left w:val="nil"/>
              <w:bottom w:val="nil"/>
              <w:right w:val="nil"/>
            </w:tcBorders>
            <w:noWrap/>
            <w:vAlign w:val="bottom"/>
            <w:hideMark/>
          </w:tcPr>
          <w:p w14:paraId="79E2C8AB"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Total</w:t>
            </w:r>
          </w:p>
        </w:tc>
        <w:tc>
          <w:tcPr>
            <w:tcW w:w="2127" w:type="dxa"/>
            <w:tcBorders>
              <w:top w:val="nil"/>
              <w:left w:val="nil"/>
              <w:bottom w:val="nil"/>
              <w:right w:val="nil"/>
            </w:tcBorders>
            <w:noWrap/>
            <w:vAlign w:val="bottom"/>
            <w:hideMark/>
          </w:tcPr>
          <w:p w14:paraId="0C3939CA" w14:textId="7109ED77" w:rsidR="00203CE7" w:rsidRPr="00203CE7" w:rsidRDefault="003B54EA" w:rsidP="00FE6B89">
            <w:pPr>
              <w:jc w:val="right"/>
              <w:rPr>
                <w:rFonts w:ascii="Arial" w:hAnsi="Arial" w:cs="Arial"/>
                <w:b/>
                <w:bCs/>
                <w:color w:val="000000"/>
                <w:kern w:val="0"/>
                <w:sz w:val="22"/>
                <w:szCs w:val="22"/>
                <w:lang w:eastAsia="pt-BR"/>
              </w:rPr>
            </w:pPr>
            <w:r>
              <w:rPr>
                <w:rFonts w:ascii="Arial" w:hAnsi="Arial" w:cs="Arial"/>
                <w:b/>
                <w:bCs/>
                <w:color w:val="000000"/>
                <w:kern w:val="0"/>
                <w:sz w:val="22"/>
                <w:szCs w:val="22"/>
                <w:lang w:eastAsia="pt-BR"/>
              </w:rPr>
              <w:t>28</w:t>
            </w:r>
            <w:r w:rsidR="00203CE7" w:rsidRPr="00203CE7">
              <w:rPr>
                <w:rFonts w:ascii="Arial" w:hAnsi="Arial" w:cs="Arial"/>
                <w:b/>
                <w:bCs/>
                <w:color w:val="000000"/>
                <w:kern w:val="0"/>
                <w:sz w:val="22"/>
                <w:szCs w:val="22"/>
                <w:lang w:eastAsia="pt-BR"/>
              </w:rPr>
              <w:t>.000,00</w:t>
            </w:r>
          </w:p>
        </w:tc>
      </w:tr>
    </w:tbl>
    <w:p w14:paraId="3C4D7F22" w14:textId="77777777" w:rsidR="0006641D" w:rsidRPr="00203CE7" w:rsidRDefault="0006641D" w:rsidP="0006641D">
      <w:pPr>
        <w:ind w:firstLine="709"/>
        <w:jc w:val="both"/>
        <w:rPr>
          <w:rFonts w:ascii="Arial" w:hAnsi="Arial" w:cs="Arial"/>
          <w:b/>
          <w:bCs/>
          <w:sz w:val="22"/>
          <w:szCs w:val="22"/>
        </w:rPr>
      </w:pPr>
    </w:p>
    <w:p w14:paraId="7CA7E4B2" w14:textId="4DAD15CD" w:rsidR="009A4541" w:rsidRPr="00203CE7" w:rsidRDefault="009A4541" w:rsidP="009A4541">
      <w:pPr>
        <w:ind w:firstLine="709"/>
        <w:jc w:val="both"/>
        <w:rPr>
          <w:rFonts w:ascii="Arial" w:hAnsi="Arial" w:cs="Arial"/>
          <w:sz w:val="22"/>
          <w:szCs w:val="22"/>
        </w:rPr>
      </w:pPr>
      <w:r w:rsidRPr="00203CE7">
        <w:rPr>
          <w:rFonts w:ascii="Arial" w:hAnsi="Arial" w:cs="Arial"/>
          <w:b/>
          <w:bCs/>
          <w:sz w:val="22"/>
          <w:szCs w:val="22"/>
        </w:rPr>
        <w:t xml:space="preserve">Art. 2º </w:t>
      </w:r>
      <w:sdt>
        <w:sdtPr>
          <w:rPr>
            <w:rFonts w:ascii="Arial" w:hAnsi="Arial" w:cs="Arial"/>
            <w:sz w:val="22"/>
            <w:szCs w:val="22"/>
          </w:rPr>
          <w:id w:val="-1671563933"/>
          <w:placeholder>
            <w:docPart w:val="6721A17008B24ED4A6342B965B2FB0A4"/>
          </w:placeholder>
          <w:dropDownList>
            <w:listItem w:displayText="Os recursos para a abertura dos créditos adicionais suplementares de que trata o artigo anterior, serão provenientes da utilização dos recursos decorrentes do superávit de exercícios anteriores." w:value="Os recursos para a abertura dos créditos adicionais suplementares de que trata o artigo anterior, serão provenientes da utilização dos recursos decorrentes do superávit de exercícios anteriores."/>
            <w:listItem w:displayText="Os recursos para a abertura dos créditos adicionais suplementares de que trata o artigo anterior, serão provenientes da utilização dos recursos decorrentes do Excesso de Arrecadação do Exercício." w:value="Os recursos para a abertura dos créditos adicionais suplementares de que trata o artigo anterior, serão provenientes da utilização dos recursos decorrentes do Excesso de Arrecadação do Exercício."/>
            <w:listItem w:displayText="Os recursos para a abertura dos créditos adicionais suplementares de que trata o artigo anterior, serão provenientes da anulação de dotações, nas quais não serão mais utilizados os recursos no exercício corrente, conforme descrito abaixo:" w:value="Os recursos para a abertura dos créditos adicionais suplementares de que trata o artigo anterior, serão provenientes da anulação de dotações, nas quais não serão mais utilizados os recursos no exercício corrente, conforme descrito abaixo:"/>
          </w:dropDownList>
        </w:sdtPr>
        <w:sdtEndPr/>
        <w:sdtContent>
          <w:r w:rsidR="00296978" w:rsidRPr="00203CE7">
            <w:rPr>
              <w:rFonts w:ascii="Arial" w:hAnsi="Arial" w:cs="Arial"/>
              <w:sz w:val="22"/>
              <w:szCs w:val="22"/>
            </w:rPr>
            <w:t>Os recursos para a abertura dos créditos adicionais suplementares de que trata o artigo anterior, serão provenientes da anulação de dotações, nas quais não serão mais utilizados os recursos no exercício corrente, conforme descrito abaixo:</w:t>
          </w:r>
        </w:sdtContent>
      </w:sdt>
      <w:r w:rsidRPr="00203CE7">
        <w:rPr>
          <w:rFonts w:ascii="Arial" w:hAnsi="Arial" w:cs="Arial"/>
          <w:sz w:val="22"/>
          <w:szCs w:val="22"/>
        </w:rPr>
        <w:t xml:space="preserve">  </w:t>
      </w:r>
    </w:p>
    <w:p w14:paraId="238F030A" w14:textId="77777777" w:rsidR="00364B61" w:rsidRPr="00203CE7" w:rsidRDefault="00364B61" w:rsidP="009A4541">
      <w:pPr>
        <w:ind w:firstLine="709"/>
        <w:jc w:val="both"/>
        <w:rPr>
          <w:rFonts w:ascii="Arial" w:hAnsi="Arial" w:cs="Arial"/>
          <w:sz w:val="22"/>
          <w:szCs w:val="22"/>
        </w:rPr>
      </w:pPr>
    </w:p>
    <w:p w14:paraId="2EAC596C" w14:textId="77777777" w:rsidR="00364B61" w:rsidRPr="00203CE7" w:rsidRDefault="00364B61" w:rsidP="0006641D">
      <w:pPr>
        <w:ind w:firstLine="709"/>
        <w:jc w:val="both"/>
        <w:rPr>
          <w:rFonts w:ascii="Arial" w:hAnsi="Arial" w:cs="Arial"/>
          <w:bCs/>
          <w:sz w:val="22"/>
          <w:szCs w:val="22"/>
        </w:rPr>
      </w:pPr>
    </w:p>
    <w:tbl>
      <w:tblPr>
        <w:tblW w:w="9209" w:type="dxa"/>
        <w:tblCellMar>
          <w:left w:w="70" w:type="dxa"/>
          <w:right w:w="70" w:type="dxa"/>
        </w:tblCellMar>
        <w:tblLook w:val="04A0" w:firstRow="1" w:lastRow="0" w:firstColumn="1" w:lastColumn="0" w:noHBand="0" w:noVBand="1"/>
      </w:tblPr>
      <w:tblGrid>
        <w:gridCol w:w="3256"/>
        <w:gridCol w:w="1131"/>
        <w:gridCol w:w="992"/>
        <w:gridCol w:w="1792"/>
        <w:gridCol w:w="2038"/>
      </w:tblGrid>
      <w:tr w:rsidR="00203CE7" w:rsidRPr="00203CE7" w14:paraId="579E2B20" w14:textId="77777777" w:rsidTr="00BB37AC">
        <w:trPr>
          <w:trHeight w:val="424"/>
        </w:trPr>
        <w:tc>
          <w:tcPr>
            <w:tcW w:w="3256" w:type="dxa"/>
            <w:tcBorders>
              <w:top w:val="single" w:sz="4" w:space="0" w:color="auto"/>
              <w:left w:val="single" w:sz="4" w:space="0" w:color="auto"/>
              <w:bottom w:val="single" w:sz="4" w:space="0" w:color="auto"/>
              <w:right w:val="single" w:sz="4" w:space="0" w:color="auto"/>
            </w:tcBorders>
            <w:noWrap/>
            <w:vAlign w:val="bottom"/>
            <w:hideMark/>
          </w:tcPr>
          <w:p w14:paraId="53649B28"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Ação</w:t>
            </w:r>
          </w:p>
        </w:tc>
        <w:tc>
          <w:tcPr>
            <w:tcW w:w="1131" w:type="dxa"/>
            <w:tcBorders>
              <w:top w:val="single" w:sz="4" w:space="0" w:color="auto"/>
              <w:left w:val="nil"/>
              <w:bottom w:val="single" w:sz="4" w:space="0" w:color="auto"/>
              <w:right w:val="single" w:sz="4" w:space="0" w:color="auto"/>
            </w:tcBorders>
            <w:noWrap/>
            <w:vAlign w:val="bottom"/>
            <w:hideMark/>
          </w:tcPr>
          <w:p w14:paraId="55A1389A"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Elemento</w:t>
            </w:r>
          </w:p>
        </w:tc>
        <w:tc>
          <w:tcPr>
            <w:tcW w:w="992" w:type="dxa"/>
            <w:tcBorders>
              <w:top w:val="single" w:sz="4" w:space="0" w:color="auto"/>
              <w:left w:val="nil"/>
              <w:bottom w:val="single" w:sz="4" w:space="0" w:color="auto"/>
              <w:right w:val="single" w:sz="4" w:space="0" w:color="auto"/>
            </w:tcBorders>
            <w:noWrap/>
            <w:vAlign w:val="bottom"/>
            <w:hideMark/>
          </w:tcPr>
          <w:p w14:paraId="25055B71" w14:textId="77777777" w:rsidR="00203CE7" w:rsidRPr="00203CE7" w:rsidRDefault="00203CE7" w:rsidP="00FE6B89">
            <w:pPr>
              <w:rPr>
                <w:rFonts w:ascii="Arial" w:hAnsi="Arial" w:cs="Arial"/>
                <w:b/>
                <w:bCs/>
                <w:color w:val="000000"/>
                <w:kern w:val="0"/>
                <w:sz w:val="22"/>
                <w:szCs w:val="22"/>
                <w:lang w:eastAsia="pt-BR"/>
              </w:rPr>
            </w:pPr>
            <w:proofErr w:type="spellStart"/>
            <w:r w:rsidRPr="00203CE7">
              <w:rPr>
                <w:rFonts w:ascii="Arial" w:hAnsi="Arial" w:cs="Arial"/>
                <w:b/>
                <w:bCs/>
                <w:color w:val="000000"/>
                <w:kern w:val="0"/>
                <w:sz w:val="22"/>
                <w:szCs w:val="22"/>
                <w:lang w:eastAsia="pt-BR"/>
              </w:rPr>
              <w:t>Desp</w:t>
            </w:r>
            <w:proofErr w:type="spellEnd"/>
          </w:p>
        </w:tc>
        <w:tc>
          <w:tcPr>
            <w:tcW w:w="1792" w:type="dxa"/>
            <w:tcBorders>
              <w:top w:val="single" w:sz="4" w:space="0" w:color="auto"/>
              <w:left w:val="nil"/>
              <w:bottom w:val="single" w:sz="4" w:space="0" w:color="auto"/>
              <w:right w:val="single" w:sz="4" w:space="0" w:color="auto"/>
            </w:tcBorders>
            <w:noWrap/>
            <w:vAlign w:val="bottom"/>
            <w:hideMark/>
          </w:tcPr>
          <w:p w14:paraId="5991BC51"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FR</w:t>
            </w:r>
          </w:p>
        </w:tc>
        <w:tc>
          <w:tcPr>
            <w:tcW w:w="2038" w:type="dxa"/>
            <w:tcBorders>
              <w:top w:val="single" w:sz="4" w:space="0" w:color="auto"/>
              <w:left w:val="nil"/>
              <w:bottom w:val="single" w:sz="4" w:space="0" w:color="auto"/>
              <w:right w:val="single" w:sz="4" w:space="0" w:color="auto"/>
            </w:tcBorders>
            <w:noWrap/>
            <w:vAlign w:val="bottom"/>
            <w:hideMark/>
          </w:tcPr>
          <w:p w14:paraId="46F24717"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Valor</w:t>
            </w:r>
          </w:p>
        </w:tc>
      </w:tr>
      <w:tr w:rsidR="003B54EA" w:rsidRPr="00203CE7" w14:paraId="75A87515" w14:textId="77777777" w:rsidTr="00BB37AC">
        <w:trPr>
          <w:trHeight w:val="300"/>
        </w:trPr>
        <w:tc>
          <w:tcPr>
            <w:tcW w:w="3256" w:type="dxa"/>
            <w:tcBorders>
              <w:top w:val="nil"/>
              <w:left w:val="single" w:sz="4" w:space="0" w:color="auto"/>
              <w:bottom w:val="single" w:sz="4" w:space="0" w:color="auto"/>
              <w:right w:val="single" w:sz="4" w:space="0" w:color="auto"/>
            </w:tcBorders>
            <w:noWrap/>
            <w:vAlign w:val="bottom"/>
          </w:tcPr>
          <w:p w14:paraId="69E9486F" w14:textId="0D892A5F" w:rsidR="003B54EA" w:rsidRPr="00203CE7" w:rsidRDefault="003B54EA" w:rsidP="003B54EA">
            <w:pPr>
              <w:rPr>
                <w:rFonts w:ascii="Arial" w:hAnsi="Arial" w:cs="Arial"/>
                <w:color w:val="000000"/>
                <w:kern w:val="0"/>
                <w:sz w:val="22"/>
                <w:szCs w:val="22"/>
                <w:lang w:eastAsia="pt-BR"/>
              </w:rPr>
            </w:pPr>
            <w:r>
              <w:rPr>
                <w:rFonts w:ascii="Calibri" w:hAnsi="Calibri" w:cs="Calibri"/>
                <w:color w:val="000000"/>
                <w:sz w:val="22"/>
                <w:szCs w:val="22"/>
              </w:rPr>
              <w:t>2.053 - MANUT. ATIVIDADES - ESTRADAS VICINAIS</w:t>
            </w:r>
          </w:p>
        </w:tc>
        <w:tc>
          <w:tcPr>
            <w:tcW w:w="1131" w:type="dxa"/>
            <w:tcBorders>
              <w:top w:val="nil"/>
              <w:left w:val="nil"/>
              <w:bottom w:val="single" w:sz="4" w:space="0" w:color="auto"/>
              <w:right w:val="single" w:sz="4" w:space="0" w:color="auto"/>
            </w:tcBorders>
            <w:noWrap/>
            <w:vAlign w:val="bottom"/>
            <w:hideMark/>
          </w:tcPr>
          <w:p w14:paraId="358CB40D" w14:textId="0B0DB36C" w:rsidR="003B54EA" w:rsidRPr="00203CE7" w:rsidRDefault="003B54EA" w:rsidP="003B54EA">
            <w:pPr>
              <w:jc w:val="right"/>
              <w:rPr>
                <w:rFonts w:ascii="Arial" w:hAnsi="Arial" w:cs="Arial"/>
                <w:color w:val="000000"/>
                <w:kern w:val="0"/>
                <w:sz w:val="22"/>
                <w:szCs w:val="22"/>
                <w:lang w:eastAsia="pt-BR"/>
              </w:rPr>
            </w:pPr>
            <w:r>
              <w:rPr>
                <w:rFonts w:ascii="Arial" w:hAnsi="Arial" w:cs="Arial"/>
                <w:color w:val="000000"/>
                <w:kern w:val="0"/>
                <w:sz w:val="22"/>
                <w:szCs w:val="22"/>
                <w:lang w:eastAsia="pt-BR"/>
              </w:rPr>
              <w:t>3390</w:t>
            </w:r>
          </w:p>
        </w:tc>
        <w:tc>
          <w:tcPr>
            <w:tcW w:w="992" w:type="dxa"/>
            <w:tcBorders>
              <w:top w:val="nil"/>
              <w:left w:val="nil"/>
              <w:bottom w:val="single" w:sz="4" w:space="0" w:color="auto"/>
              <w:right w:val="single" w:sz="4" w:space="0" w:color="auto"/>
            </w:tcBorders>
            <w:noWrap/>
            <w:vAlign w:val="bottom"/>
            <w:hideMark/>
          </w:tcPr>
          <w:p w14:paraId="71E41583" w14:textId="17F7E753" w:rsidR="003B54EA" w:rsidRPr="00203CE7" w:rsidRDefault="003B54EA" w:rsidP="003B54EA">
            <w:pPr>
              <w:jc w:val="right"/>
              <w:rPr>
                <w:rFonts w:ascii="Arial" w:hAnsi="Arial" w:cs="Arial"/>
                <w:color w:val="000000"/>
                <w:kern w:val="0"/>
                <w:sz w:val="22"/>
                <w:szCs w:val="22"/>
                <w:lang w:eastAsia="pt-BR"/>
              </w:rPr>
            </w:pPr>
            <w:r>
              <w:rPr>
                <w:rFonts w:ascii="Arial" w:hAnsi="Arial" w:cs="Arial"/>
                <w:color w:val="000000"/>
                <w:kern w:val="0"/>
                <w:sz w:val="22"/>
                <w:szCs w:val="22"/>
                <w:lang w:eastAsia="pt-BR"/>
              </w:rPr>
              <w:t>157</w:t>
            </w:r>
          </w:p>
        </w:tc>
        <w:tc>
          <w:tcPr>
            <w:tcW w:w="1792" w:type="dxa"/>
            <w:tcBorders>
              <w:top w:val="nil"/>
              <w:left w:val="nil"/>
              <w:bottom w:val="single" w:sz="4" w:space="0" w:color="auto"/>
              <w:right w:val="single" w:sz="4" w:space="0" w:color="auto"/>
            </w:tcBorders>
            <w:noWrap/>
            <w:vAlign w:val="bottom"/>
            <w:hideMark/>
          </w:tcPr>
          <w:p w14:paraId="561A24AC" w14:textId="5BACF286" w:rsidR="003B54EA" w:rsidRPr="00203CE7" w:rsidRDefault="003B54EA" w:rsidP="003B54EA">
            <w:pPr>
              <w:jc w:val="right"/>
              <w:rPr>
                <w:rFonts w:ascii="Arial" w:hAnsi="Arial" w:cs="Arial"/>
                <w:color w:val="000000"/>
                <w:kern w:val="0"/>
                <w:sz w:val="22"/>
                <w:szCs w:val="22"/>
                <w:lang w:eastAsia="pt-BR"/>
              </w:rPr>
            </w:pPr>
            <w:r>
              <w:rPr>
                <w:rFonts w:ascii="Arial" w:hAnsi="Arial" w:cs="Arial"/>
                <w:color w:val="000000"/>
                <w:kern w:val="0"/>
                <w:sz w:val="22"/>
                <w:szCs w:val="22"/>
                <w:lang w:eastAsia="pt-BR"/>
              </w:rPr>
              <w:t>1</w:t>
            </w:r>
            <w:r w:rsidR="00BB37AC">
              <w:rPr>
                <w:rFonts w:ascii="Arial" w:hAnsi="Arial" w:cs="Arial"/>
                <w:color w:val="000000"/>
                <w:kern w:val="0"/>
                <w:sz w:val="22"/>
                <w:szCs w:val="22"/>
                <w:lang w:eastAsia="pt-BR"/>
              </w:rPr>
              <w:t>.</w:t>
            </w:r>
            <w:r>
              <w:rPr>
                <w:rFonts w:ascii="Arial" w:hAnsi="Arial" w:cs="Arial"/>
                <w:color w:val="000000"/>
                <w:kern w:val="0"/>
                <w:sz w:val="22"/>
                <w:szCs w:val="22"/>
                <w:lang w:eastAsia="pt-BR"/>
              </w:rPr>
              <w:t>720</w:t>
            </w:r>
            <w:r w:rsidR="00BB37AC">
              <w:rPr>
                <w:rFonts w:ascii="Arial" w:hAnsi="Arial" w:cs="Arial"/>
                <w:color w:val="000000"/>
                <w:kern w:val="0"/>
                <w:sz w:val="22"/>
                <w:szCs w:val="22"/>
                <w:lang w:eastAsia="pt-BR"/>
              </w:rPr>
              <w:t>.</w:t>
            </w:r>
            <w:r>
              <w:rPr>
                <w:rFonts w:ascii="Arial" w:hAnsi="Arial" w:cs="Arial"/>
                <w:color w:val="000000"/>
                <w:kern w:val="0"/>
                <w:sz w:val="22"/>
                <w:szCs w:val="22"/>
                <w:lang w:eastAsia="pt-BR"/>
              </w:rPr>
              <w:t>0000</w:t>
            </w:r>
            <w:r w:rsidR="00BB37AC">
              <w:rPr>
                <w:rFonts w:ascii="Arial" w:hAnsi="Arial" w:cs="Arial"/>
                <w:color w:val="000000"/>
                <w:kern w:val="0"/>
                <w:sz w:val="22"/>
                <w:szCs w:val="22"/>
                <w:lang w:eastAsia="pt-BR"/>
              </w:rPr>
              <w:t>.</w:t>
            </w:r>
            <w:r>
              <w:rPr>
                <w:rFonts w:ascii="Arial" w:hAnsi="Arial" w:cs="Arial"/>
                <w:color w:val="000000"/>
                <w:kern w:val="0"/>
                <w:sz w:val="22"/>
                <w:szCs w:val="22"/>
                <w:lang w:eastAsia="pt-BR"/>
              </w:rPr>
              <w:t>0000</w:t>
            </w:r>
          </w:p>
        </w:tc>
        <w:tc>
          <w:tcPr>
            <w:tcW w:w="2038" w:type="dxa"/>
            <w:tcBorders>
              <w:top w:val="nil"/>
              <w:left w:val="nil"/>
              <w:bottom w:val="single" w:sz="4" w:space="0" w:color="auto"/>
              <w:right w:val="single" w:sz="4" w:space="0" w:color="auto"/>
            </w:tcBorders>
            <w:noWrap/>
            <w:vAlign w:val="bottom"/>
            <w:hideMark/>
          </w:tcPr>
          <w:p w14:paraId="43FDAB7B" w14:textId="066DF052" w:rsidR="003B54EA" w:rsidRPr="00203CE7" w:rsidRDefault="003B54EA" w:rsidP="003B54EA">
            <w:pPr>
              <w:jc w:val="right"/>
              <w:rPr>
                <w:rFonts w:ascii="Arial" w:hAnsi="Arial" w:cs="Arial"/>
                <w:color w:val="000000"/>
                <w:kern w:val="0"/>
                <w:sz w:val="22"/>
                <w:szCs w:val="22"/>
                <w:lang w:eastAsia="pt-BR"/>
              </w:rPr>
            </w:pPr>
            <w:r>
              <w:rPr>
                <w:rFonts w:ascii="Arial" w:hAnsi="Arial" w:cs="Arial"/>
                <w:color w:val="000000"/>
                <w:kern w:val="0"/>
                <w:sz w:val="22"/>
                <w:szCs w:val="22"/>
                <w:lang w:eastAsia="pt-BR"/>
              </w:rPr>
              <w:t>28</w:t>
            </w:r>
            <w:r w:rsidRPr="00203CE7">
              <w:rPr>
                <w:rFonts w:ascii="Arial" w:hAnsi="Arial" w:cs="Arial"/>
                <w:color w:val="000000"/>
                <w:kern w:val="0"/>
                <w:sz w:val="22"/>
                <w:szCs w:val="22"/>
                <w:lang w:eastAsia="pt-BR"/>
              </w:rPr>
              <w:t>.000,00</w:t>
            </w:r>
          </w:p>
        </w:tc>
      </w:tr>
      <w:tr w:rsidR="00203CE7" w:rsidRPr="00203CE7" w14:paraId="06B24CE1" w14:textId="77777777" w:rsidTr="00BB37AC">
        <w:trPr>
          <w:trHeight w:val="300"/>
        </w:trPr>
        <w:tc>
          <w:tcPr>
            <w:tcW w:w="3256" w:type="dxa"/>
            <w:tcBorders>
              <w:top w:val="nil"/>
              <w:left w:val="nil"/>
              <w:bottom w:val="nil"/>
              <w:right w:val="nil"/>
            </w:tcBorders>
            <w:noWrap/>
            <w:vAlign w:val="bottom"/>
            <w:hideMark/>
          </w:tcPr>
          <w:p w14:paraId="62093AA3" w14:textId="77777777" w:rsidR="00203CE7" w:rsidRPr="00203CE7" w:rsidRDefault="00203CE7" w:rsidP="00FE6B89">
            <w:pPr>
              <w:jc w:val="right"/>
              <w:rPr>
                <w:rFonts w:ascii="Arial" w:hAnsi="Arial" w:cs="Arial"/>
                <w:color w:val="000000"/>
                <w:kern w:val="0"/>
                <w:sz w:val="22"/>
                <w:szCs w:val="22"/>
                <w:lang w:eastAsia="pt-BR"/>
              </w:rPr>
            </w:pPr>
          </w:p>
        </w:tc>
        <w:tc>
          <w:tcPr>
            <w:tcW w:w="1131" w:type="dxa"/>
            <w:tcBorders>
              <w:top w:val="nil"/>
              <w:left w:val="nil"/>
              <w:bottom w:val="nil"/>
              <w:right w:val="nil"/>
            </w:tcBorders>
            <w:noWrap/>
            <w:vAlign w:val="bottom"/>
            <w:hideMark/>
          </w:tcPr>
          <w:p w14:paraId="171B6EF0" w14:textId="77777777" w:rsidR="00203CE7" w:rsidRPr="00203CE7" w:rsidRDefault="00203CE7" w:rsidP="00FE6B89">
            <w:pPr>
              <w:rPr>
                <w:rFonts w:ascii="Arial" w:hAnsi="Arial" w:cs="Arial"/>
                <w:kern w:val="0"/>
                <w:sz w:val="22"/>
                <w:szCs w:val="22"/>
                <w:lang w:eastAsia="pt-BR"/>
              </w:rPr>
            </w:pPr>
          </w:p>
        </w:tc>
        <w:tc>
          <w:tcPr>
            <w:tcW w:w="992" w:type="dxa"/>
            <w:tcBorders>
              <w:top w:val="nil"/>
              <w:left w:val="nil"/>
              <w:bottom w:val="nil"/>
              <w:right w:val="nil"/>
            </w:tcBorders>
            <w:noWrap/>
            <w:vAlign w:val="bottom"/>
            <w:hideMark/>
          </w:tcPr>
          <w:p w14:paraId="127B99FF" w14:textId="77777777" w:rsidR="00203CE7" w:rsidRPr="00203CE7" w:rsidRDefault="00203CE7" w:rsidP="00FE6B89">
            <w:pPr>
              <w:rPr>
                <w:rFonts w:ascii="Arial" w:hAnsi="Arial" w:cs="Arial"/>
                <w:kern w:val="0"/>
                <w:sz w:val="22"/>
                <w:szCs w:val="22"/>
                <w:lang w:eastAsia="pt-BR"/>
              </w:rPr>
            </w:pPr>
          </w:p>
        </w:tc>
        <w:tc>
          <w:tcPr>
            <w:tcW w:w="1792" w:type="dxa"/>
            <w:tcBorders>
              <w:top w:val="nil"/>
              <w:left w:val="nil"/>
              <w:bottom w:val="nil"/>
              <w:right w:val="nil"/>
            </w:tcBorders>
            <w:noWrap/>
            <w:vAlign w:val="bottom"/>
            <w:hideMark/>
          </w:tcPr>
          <w:p w14:paraId="2ACF96F1"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Total</w:t>
            </w:r>
          </w:p>
        </w:tc>
        <w:tc>
          <w:tcPr>
            <w:tcW w:w="2038" w:type="dxa"/>
            <w:tcBorders>
              <w:top w:val="nil"/>
              <w:left w:val="nil"/>
              <w:bottom w:val="nil"/>
              <w:right w:val="nil"/>
            </w:tcBorders>
            <w:noWrap/>
            <w:vAlign w:val="bottom"/>
            <w:hideMark/>
          </w:tcPr>
          <w:p w14:paraId="78DE6414" w14:textId="3A2087B6" w:rsidR="00203CE7" w:rsidRPr="00203CE7" w:rsidRDefault="003B54EA" w:rsidP="00FE6B89">
            <w:pPr>
              <w:jc w:val="right"/>
              <w:rPr>
                <w:rFonts w:ascii="Arial" w:hAnsi="Arial" w:cs="Arial"/>
                <w:b/>
                <w:bCs/>
                <w:color w:val="000000"/>
                <w:kern w:val="0"/>
                <w:sz w:val="22"/>
                <w:szCs w:val="22"/>
                <w:lang w:eastAsia="pt-BR"/>
              </w:rPr>
            </w:pPr>
            <w:r>
              <w:rPr>
                <w:rFonts w:ascii="Arial" w:hAnsi="Arial" w:cs="Arial"/>
                <w:b/>
                <w:bCs/>
                <w:color w:val="000000"/>
                <w:kern w:val="0"/>
                <w:sz w:val="22"/>
                <w:szCs w:val="22"/>
                <w:lang w:eastAsia="pt-BR"/>
              </w:rPr>
              <w:t>28</w:t>
            </w:r>
            <w:r w:rsidR="00203CE7" w:rsidRPr="00203CE7">
              <w:rPr>
                <w:rFonts w:ascii="Arial" w:hAnsi="Arial" w:cs="Arial"/>
                <w:b/>
                <w:bCs/>
                <w:color w:val="000000"/>
                <w:kern w:val="0"/>
                <w:sz w:val="22"/>
                <w:szCs w:val="22"/>
                <w:lang w:eastAsia="pt-BR"/>
              </w:rPr>
              <w:t>.000,00</w:t>
            </w:r>
          </w:p>
        </w:tc>
      </w:tr>
    </w:tbl>
    <w:p w14:paraId="0B24712B" w14:textId="77777777" w:rsidR="00364B61" w:rsidRPr="00203CE7" w:rsidRDefault="00364B61" w:rsidP="0006641D">
      <w:pPr>
        <w:ind w:firstLine="709"/>
        <w:jc w:val="both"/>
        <w:rPr>
          <w:rFonts w:ascii="Arial" w:hAnsi="Arial" w:cs="Arial"/>
          <w:bCs/>
          <w:sz w:val="22"/>
          <w:szCs w:val="22"/>
        </w:rPr>
      </w:pPr>
    </w:p>
    <w:p w14:paraId="574C242C" w14:textId="77777777" w:rsidR="00364B61" w:rsidRPr="00203CE7" w:rsidRDefault="00364B61" w:rsidP="0006641D">
      <w:pPr>
        <w:ind w:firstLine="709"/>
        <w:jc w:val="both"/>
        <w:rPr>
          <w:rFonts w:ascii="Arial" w:hAnsi="Arial" w:cs="Arial"/>
          <w:bCs/>
          <w:sz w:val="22"/>
          <w:szCs w:val="22"/>
        </w:rPr>
      </w:pPr>
    </w:p>
    <w:p w14:paraId="3DA6F42E" w14:textId="77777777" w:rsidR="0006641D" w:rsidRPr="00203CE7" w:rsidRDefault="0006641D" w:rsidP="0006641D">
      <w:pPr>
        <w:ind w:firstLine="709"/>
        <w:jc w:val="both"/>
        <w:rPr>
          <w:rFonts w:ascii="Arial" w:hAnsi="Arial" w:cs="Arial"/>
          <w:bCs/>
          <w:sz w:val="22"/>
          <w:szCs w:val="22"/>
        </w:rPr>
      </w:pPr>
    </w:p>
    <w:p w14:paraId="48FE1093" w14:textId="77777777" w:rsidR="009A4541" w:rsidRPr="00203CE7" w:rsidRDefault="009A4541" w:rsidP="009A4541">
      <w:pPr>
        <w:ind w:firstLine="708"/>
        <w:jc w:val="both"/>
        <w:rPr>
          <w:rFonts w:ascii="Arial" w:hAnsi="Arial" w:cs="Arial"/>
          <w:sz w:val="22"/>
          <w:szCs w:val="22"/>
        </w:rPr>
      </w:pPr>
      <w:r w:rsidRPr="00203CE7">
        <w:rPr>
          <w:rFonts w:ascii="Arial" w:hAnsi="Arial" w:cs="Arial"/>
          <w:b/>
          <w:sz w:val="22"/>
          <w:szCs w:val="22"/>
        </w:rPr>
        <w:t xml:space="preserve">Art. 3º </w:t>
      </w:r>
      <w:r w:rsidRPr="00203CE7">
        <w:rPr>
          <w:rFonts w:ascii="Arial" w:hAnsi="Arial" w:cs="Arial"/>
          <w:bCs/>
          <w:sz w:val="22"/>
          <w:szCs w:val="22"/>
        </w:rPr>
        <w:t>Este Decreto entra em vigor na data de sua publicação, revogadas as disposições em contrário.</w:t>
      </w:r>
    </w:p>
    <w:p w14:paraId="55CEA95F" w14:textId="77777777" w:rsidR="009A4541" w:rsidRPr="00203CE7" w:rsidRDefault="009A4541" w:rsidP="009A4541">
      <w:pPr>
        <w:ind w:left="4253"/>
        <w:jc w:val="both"/>
        <w:rPr>
          <w:rFonts w:ascii="Arial" w:hAnsi="Arial" w:cs="Arial"/>
          <w:sz w:val="22"/>
          <w:szCs w:val="22"/>
        </w:rPr>
      </w:pPr>
    </w:p>
    <w:p w14:paraId="744496C6" w14:textId="4E7F8012" w:rsidR="009A4541" w:rsidRPr="00203CE7" w:rsidRDefault="009A4541" w:rsidP="009A4541">
      <w:pPr>
        <w:ind w:left="4253"/>
        <w:jc w:val="both"/>
        <w:rPr>
          <w:rFonts w:ascii="Arial" w:hAnsi="Arial" w:cs="Arial"/>
          <w:sz w:val="22"/>
          <w:szCs w:val="22"/>
        </w:rPr>
      </w:pPr>
      <w:r w:rsidRPr="00203CE7">
        <w:rPr>
          <w:rFonts w:ascii="Arial" w:hAnsi="Arial" w:cs="Arial"/>
          <w:sz w:val="22"/>
          <w:szCs w:val="22"/>
        </w:rPr>
        <w:t xml:space="preserve">Gabinete do Prefeito Municipal de Santiago do Sul Estado de Santa Catarina, em </w:t>
      </w:r>
      <w:sdt>
        <w:sdtPr>
          <w:rPr>
            <w:rFonts w:ascii="Arial" w:hAnsi="Arial" w:cs="Arial"/>
            <w:sz w:val="22"/>
            <w:szCs w:val="22"/>
          </w:rPr>
          <w:id w:val="1613158002"/>
          <w:placeholder>
            <w:docPart w:val="CAEE6DCB4D4140CBB1B61EAF5F25026C"/>
          </w:placeholder>
          <w:date w:fullDate="2025-12-01T00:00:00Z">
            <w:dateFormat w:val="d' de 'MMMM' de 'yyyy"/>
            <w:lid w:val="pt-BR"/>
            <w:storeMappedDataAs w:val="dateTime"/>
            <w:calendar w:val="gregorian"/>
          </w:date>
        </w:sdtPr>
        <w:sdtEndPr/>
        <w:sdtContent>
          <w:r w:rsidR="003B54EA">
            <w:rPr>
              <w:rFonts w:ascii="Arial" w:hAnsi="Arial" w:cs="Arial"/>
              <w:sz w:val="22"/>
              <w:szCs w:val="22"/>
            </w:rPr>
            <w:t>1 de dezembro de 2025</w:t>
          </w:r>
        </w:sdtContent>
      </w:sdt>
      <w:r w:rsidRPr="00203CE7">
        <w:rPr>
          <w:rFonts w:ascii="Arial" w:hAnsi="Arial" w:cs="Arial"/>
          <w:sz w:val="22"/>
          <w:szCs w:val="22"/>
        </w:rPr>
        <w:t>.</w:t>
      </w:r>
    </w:p>
    <w:p w14:paraId="06590E0A" w14:textId="77777777" w:rsidR="009A4541" w:rsidRPr="00203CE7" w:rsidRDefault="009A4541" w:rsidP="009A4541">
      <w:pPr>
        <w:ind w:left="4253"/>
        <w:jc w:val="both"/>
        <w:rPr>
          <w:rFonts w:ascii="Arial" w:hAnsi="Arial" w:cs="Arial"/>
          <w:sz w:val="22"/>
          <w:szCs w:val="22"/>
        </w:rPr>
      </w:pPr>
    </w:p>
    <w:p w14:paraId="1C12223B" w14:textId="77777777" w:rsidR="009A4541" w:rsidRPr="00203CE7" w:rsidRDefault="009A4541" w:rsidP="009A4541">
      <w:pPr>
        <w:ind w:left="4253"/>
        <w:jc w:val="both"/>
        <w:rPr>
          <w:rFonts w:ascii="Arial" w:hAnsi="Arial" w:cs="Arial"/>
          <w:sz w:val="22"/>
          <w:szCs w:val="22"/>
        </w:rPr>
      </w:pPr>
      <w:r w:rsidRPr="00203CE7">
        <w:rPr>
          <w:rFonts w:ascii="Arial" w:hAnsi="Arial" w:cs="Arial"/>
          <w:b/>
          <w:sz w:val="22"/>
          <w:szCs w:val="22"/>
        </w:rPr>
        <w:tab/>
      </w:r>
      <w:r w:rsidRPr="00203CE7">
        <w:rPr>
          <w:rFonts w:ascii="Arial" w:hAnsi="Arial" w:cs="Arial"/>
          <w:b/>
          <w:sz w:val="22"/>
          <w:szCs w:val="22"/>
        </w:rPr>
        <w:tab/>
      </w:r>
      <w:r w:rsidRPr="00203CE7">
        <w:rPr>
          <w:rFonts w:ascii="Arial" w:hAnsi="Arial" w:cs="Arial"/>
          <w:b/>
          <w:sz w:val="22"/>
          <w:szCs w:val="22"/>
        </w:rPr>
        <w:tab/>
        <w:t xml:space="preserve">    </w:t>
      </w:r>
    </w:p>
    <w:p w14:paraId="7EB7E714" w14:textId="77777777" w:rsidR="009A4541" w:rsidRPr="00203CE7" w:rsidRDefault="009A4541" w:rsidP="009A4541">
      <w:pPr>
        <w:jc w:val="both"/>
        <w:rPr>
          <w:rFonts w:ascii="Arial" w:hAnsi="Arial" w:cs="Arial"/>
          <w:sz w:val="22"/>
          <w:szCs w:val="22"/>
        </w:rPr>
      </w:pPr>
      <w:r w:rsidRPr="00203CE7">
        <w:rPr>
          <w:rFonts w:ascii="Arial" w:hAnsi="Arial" w:cs="Arial"/>
          <w:b/>
          <w:sz w:val="22"/>
          <w:szCs w:val="22"/>
        </w:rPr>
        <w:t xml:space="preserve">             </w:t>
      </w:r>
      <w:r w:rsidRPr="00203CE7">
        <w:rPr>
          <w:rFonts w:ascii="Arial" w:hAnsi="Arial" w:cs="Arial"/>
          <w:b/>
          <w:sz w:val="22"/>
          <w:szCs w:val="22"/>
        </w:rPr>
        <w:tab/>
      </w:r>
      <w:r w:rsidRPr="00203CE7">
        <w:rPr>
          <w:rFonts w:ascii="Arial" w:hAnsi="Arial" w:cs="Arial"/>
          <w:b/>
          <w:sz w:val="22"/>
          <w:szCs w:val="22"/>
        </w:rPr>
        <w:tab/>
      </w:r>
      <w:r w:rsidRPr="00203CE7">
        <w:rPr>
          <w:rFonts w:ascii="Arial" w:hAnsi="Arial" w:cs="Arial"/>
          <w:b/>
          <w:sz w:val="22"/>
          <w:szCs w:val="22"/>
        </w:rPr>
        <w:tab/>
      </w:r>
      <w:r w:rsidRPr="00203CE7">
        <w:rPr>
          <w:rFonts w:ascii="Arial" w:hAnsi="Arial" w:cs="Arial"/>
          <w:b/>
          <w:sz w:val="22"/>
          <w:szCs w:val="22"/>
        </w:rPr>
        <w:tab/>
      </w:r>
      <w:r w:rsidRPr="00203CE7">
        <w:rPr>
          <w:rFonts w:ascii="Arial" w:hAnsi="Arial" w:cs="Arial"/>
          <w:b/>
          <w:sz w:val="22"/>
          <w:szCs w:val="22"/>
        </w:rPr>
        <w:tab/>
        <w:t xml:space="preserve">                      </w:t>
      </w:r>
      <w:r w:rsidRPr="00203CE7">
        <w:rPr>
          <w:rFonts w:ascii="Arial" w:eastAsia="Arial" w:hAnsi="Arial" w:cs="Arial"/>
          <w:b/>
          <w:sz w:val="22"/>
          <w:szCs w:val="22"/>
        </w:rPr>
        <w:t>ALACIR DURANTE</w:t>
      </w:r>
    </w:p>
    <w:p w14:paraId="7028EC90" w14:textId="77777777" w:rsidR="009A4541" w:rsidRPr="00203CE7" w:rsidRDefault="009A4541" w:rsidP="009A4541">
      <w:pPr>
        <w:jc w:val="both"/>
        <w:rPr>
          <w:rFonts w:ascii="Arial" w:hAnsi="Arial" w:cs="Arial"/>
          <w:sz w:val="22"/>
          <w:szCs w:val="22"/>
        </w:rPr>
      </w:pPr>
      <w:r w:rsidRPr="00203CE7">
        <w:rPr>
          <w:rFonts w:ascii="Arial" w:eastAsia="Tahoma" w:hAnsi="Arial" w:cs="Arial"/>
          <w:sz w:val="22"/>
          <w:szCs w:val="22"/>
        </w:rPr>
        <w:t xml:space="preserve">              </w:t>
      </w:r>
      <w:r w:rsidRPr="00203CE7">
        <w:rPr>
          <w:rFonts w:ascii="Arial" w:hAnsi="Arial" w:cs="Arial"/>
          <w:sz w:val="22"/>
          <w:szCs w:val="22"/>
        </w:rPr>
        <w:tab/>
      </w:r>
      <w:r w:rsidRPr="00203CE7">
        <w:rPr>
          <w:rFonts w:ascii="Arial" w:hAnsi="Arial" w:cs="Arial"/>
          <w:sz w:val="22"/>
          <w:szCs w:val="22"/>
        </w:rPr>
        <w:tab/>
      </w:r>
      <w:r w:rsidRPr="00203CE7">
        <w:rPr>
          <w:rFonts w:ascii="Arial" w:hAnsi="Arial" w:cs="Arial"/>
          <w:sz w:val="22"/>
          <w:szCs w:val="22"/>
        </w:rPr>
        <w:tab/>
      </w:r>
      <w:r w:rsidRPr="00203CE7">
        <w:rPr>
          <w:rFonts w:ascii="Arial" w:hAnsi="Arial" w:cs="Arial"/>
          <w:sz w:val="22"/>
          <w:szCs w:val="22"/>
        </w:rPr>
        <w:tab/>
        <w:t xml:space="preserve">  </w:t>
      </w:r>
      <w:r w:rsidRPr="00203CE7">
        <w:rPr>
          <w:rFonts w:ascii="Arial" w:hAnsi="Arial" w:cs="Arial"/>
          <w:sz w:val="22"/>
          <w:szCs w:val="22"/>
        </w:rPr>
        <w:tab/>
        <w:t xml:space="preserve">                      Prefeito Municipal </w:t>
      </w:r>
    </w:p>
    <w:p w14:paraId="700284B7" w14:textId="77777777" w:rsidR="000E703F" w:rsidRPr="00203CE7" w:rsidRDefault="000E703F" w:rsidP="009A4541">
      <w:pPr>
        <w:pStyle w:val="Cabealho"/>
        <w:tabs>
          <w:tab w:val="clear" w:pos="4419"/>
          <w:tab w:val="clear" w:pos="8838"/>
        </w:tabs>
        <w:rPr>
          <w:rFonts w:ascii="Arial" w:hAnsi="Arial" w:cs="Arial"/>
          <w:sz w:val="22"/>
          <w:szCs w:val="22"/>
        </w:rPr>
      </w:pPr>
    </w:p>
    <w:p w14:paraId="1E3F2B0A" w14:textId="23749C76" w:rsidR="009A4541" w:rsidRDefault="009A4541" w:rsidP="009A4541">
      <w:pPr>
        <w:pStyle w:val="Cabealho"/>
        <w:tabs>
          <w:tab w:val="clear" w:pos="4419"/>
          <w:tab w:val="clear" w:pos="8838"/>
        </w:tabs>
        <w:rPr>
          <w:rFonts w:ascii="Arial" w:hAnsi="Arial" w:cs="Arial"/>
          <w:sz w:val="22"/>
          <w:szCs w:val="22"/>
        </w:rPr>
      </w:pPr>
      <w:r w:rsidRPr="00203CE7">
        <w:rPr>
          <w:rFonts w:ascii="Arial" w:hAnsi="Arial" w:cs="Arial"/>
          <w:sz w:val="22"/>
          <w:szCs w:val="22"/>
        </w:rPr>
        <w:t>Registrado e Publicado em data supra.</w:t>
      </w:r>
    </w:p>
    <w:p w14:paraId="4BA30EA4" w14:textId="4975971F" w:rsidR="00F548F9" w:rsidRDefault="00F548F9" w:rsidP="009A4541">
      <w:pPr>
        <w:pStyle w:val="Cabealho"/>
        <w:tabs>
          <w:tab w:val="clear" w:pos="4419"/>
          <w:tab w:val="clear" w:pos="8838"/>
        </w:tabs>
        <w:rPr>
          <w:rFonts w:ascii="Arial" w:hAnsi="Arial" w:cs="Arial"/>
          <w:sz w:val="22"/>
          <w:szCs w:val="22"/>
        </w:rPr>
      </w:pPr>
    </w:p>
    <w:p w14:paraId="3F336F88" w14:textId="77777777" w:rsidR="00F548F9" w:rsidRPr="00203CE7" w:rsidRDefault="00F548F9" w:rsidP="009A4541">
      <w:pPr>
        <w:pStyle w:val="Cabealho"/>
        <w:tabs>
          <w:tab w:val="clear" w:pos="4419"/>
          <w:tab w:val="clear" w:pos="8838"/>
        </w:tabs>
        <w:rPr>
          <w:rFonts w:ascii="Arial" w:hAnsi="Arial" w:cs="Arial"/>
          <w:sz w:val="22"/>
          <w:szCs w:val="22"/>
        </w:rPr>
      </w:pPr>
    </w:p>
    <w:p w14:paraId="7E127E71" w14:textId="77777777" w:rsidR="004016BF" w:rsidRPr="00203CE7" w:rsidRDefault="004016BF" w:rsidP="004016BF">
      <w:pPr>
        <w:rPr>
          <w:rFonts w:ascii="Arial" w:hAnsi="Arial" w:cs="Arial"/>
          <w:sz w:val="22"/>
          <w:szCs w:val="22"/>
        </w:rPr>
      </w:pPr>
      <w:r w:rsidRPr="00203CE7">
        <w:rPr>
          <w:rFonts w:ascii="Arial" w:hAnsi="Arial" w:cs="Arial"/>
          <w:b/>
          <w:bCs/>
          <w:sz w:val="22"/>
          <w:szCs w:val="22"/>
        </w:rPr>
        <w:t>Edivan Mattiello</w:t>
      </w:r>
    </w:p>
    <w:p w14:paraId="093C17EE" w14:textId="3325F234" w:rsidR="008C3F2E" w:rsidRPr="00203CE7" w:rsidRDefault="004016BF" w:rsidP="00E4728C">
      <w:pPr>
        <w:suppressAutoHyphens w:val="0"/>
        <w:rPr>
          <w:rFonts w:ascii="Arial" w:hAnsi="Arial" w:cs="Arial"/>
          <w:sz w:val="22"/>
          <w:szCs w:val="22"/>
        </w:rPr>
      </w:pPr>
      <w:r w:rsidRPr="00203CE7">
        <w:rPr>
          <w:rFonts w:ascii="Arial" w:hAnsi="Arial" w:cs="Arial"/>
          <w:color w:val="000000"/>
          <w:kern w:val="0"/>
          <w:sz w:val="22"/>
          <w:szCs w:val="22"/>
          <w:lang w:eastAsia="pt-BR"/>
        </w:rPr>
        <w:t>Assessor de Administração – Sec. Administração</w:t>
      </w:r>
    </w:p>
    <w:sectPr w:rsidR="008C3F2E" w:rsidRPr="00203CE7" w:rsidSect="00522275">
      <w:type w:val="continuous"/>
      <w:pgSz w:w="11906" w:h="16838"/>
      <w:pgMar w:top="907" w:right="851" w:bottom="907" w:left="1418"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34CD18" w14:textId="77777777" w:rsidR="00DC6809" w:rsidRDefault="00DC6809">
      <w:r>
        <w:separator/>
      </w:r>
    </w:p>
  </w:endnote>
  <w:endnote w:type="continuationSeparator" w:id="0">
    <w:p w14:paraId="0ECC7C8F" w14:textId="77777777" w:rsidR="00DC6809" w:rsidRDefault="00DC6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Medium">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D7E9BC" w14:textId="77777777" w:rsidR="00DC6809" w:rsidRDefault="00DC6809">
      <w:r>
        <w:separator/>
      </w:r>
    </w:p>
  </w:footnote>
  <w:footnote w:type="continuationSeparator" w:id="0">
    <w:p w14:paraId="7F9B13A8" w14:textId="77777777" w:rsidR="00DC6809" w:rsidRDefault="00DC68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Ttulo1"/>
      <w:suff w:val="nothing"/>
      <w:lvlText w:val=""/>
      <w:lvlJc w:val="left"/>
      <w:pPr>
        <w:tabs>
          <w:tab w:val="num" w:pos="2836"/>
        </w:tabs>
        <w:ind w:left="2836" w:firstLine="0"/>
      </w:pPr>
    </w:lvl>
    <w:lvl w:ilvl="1">
      <w:start w:val="1"/>
      <w:numFmt w:val="none"/>
      <w:pStyle w:val="Ttulo2"/>
      <w:suff w:val="nothing"/>
      <w:lvlText w:val=""/>
      <w:lvlJc w:val="left"/>
      <w:pPr>
        <w:tabs>
          <w:tab w:val="num" w:pos="2836"/>
        </w:tabs>
        <w:ind w:left="2836" w:firstLine="0"/>
      </w:pPr>
    </w:lvl>
    <w:lvl w:ilvl="2">
      <w:start w:val="1"/>
      <w:numFmt w:val="none"/>
      <w:pStyle w:val="Ttulo3"/>
      <w:suff w:val="nothing"/>
      <w:lvlText w:val=""/>
      <w:lvlJc w:val="left"/>
      <w:pPr>
        <w:tabs>
          <w:tab w:val="num" w:pos="2836"/>
        </w:tabs>
        <w:ind w:left="2836" w:firstLine="0"/>
      </w:pPr>
    </w:lvl>
    <w:lvl w:ilvl="3">
      <w:start w:val="1"/>
      <w:numFmt w:val="none"/>
      <w:suff w:val="nothing"/>
      <w:lvlText w:val=""/>
      <w:lvlJc w:val="left"/>
      <w:pPr>
        <w:tabs>
          <w:tab w:val="num" w:pos="2836"/>
        </w:tabs>
        <w:ind w:left="2836" w:firstLine="0"/>
      </w:pPr>
    </w:lvl>
    <w:lvl w:ilvl="4">
      <w:start w:val="1"/>
      <w:numFmt w:val="none"/>
      <w:suff w:val="nothing"/>
      <w:lvlText w:val=""/>
      <w:lvlJc w:val="left"/>
      <w:pPr>
        <w:tabs>
          <w:tab w:val="num" w:pos="2836"/>
        </w:tabs>
        <w:ind w:left="2836" w:firstLine="0"/>
      </w:pPr>
    </w:lvl>
    <w:lvl w:ilvl="5">
      <w:start w:val="1"/>
      <w:numFmt w:val="none"/>
      <w:suff w:val="nothing"/>
      <w:lvlText w:val=""/>
      <w:lvlJc w:val="left"/>
      <w:pPr>
        <w:tabs>
          <w:tab w:val="num" w:pos="2836"/>
        </w:tabs>
        <w:ind w:left="2836" w:firstLine="0"/>
      </w:pPr>
    </w:lvl>
    <w:lvl w:ilvl="6">
      <w:start w:val="1"/>
      <w:numFmt w:val="none"/>
      <w:suff w:val="nothing"/>
      <w:lvlText w:val=""/>
      <w:lvlJc w:val="left"/>
      <w:pPr>
        <w:tabs>
          <w:tab w:val="num" w:pos="2836"/>
        </w:tabs>
        <w:ind w:left="2836" w:firstLine="0"/>
      </w:pPr>
    </w:lvl>
    <w:lvl w:ilvl="7">
      <w:start w:val="1"/>
      <w:numFmt w:val="none"/>
      <w:suff w:val="nothing"/>
      <w:lvlText w:val=""/>
      <w:lvlJc w:val="left"/>
      <w:pPr>
        <w:tabs>
          <w:tab w:val="num" w:pos="2836"/>
        </w:tabs>
        <w:ind w:left="2836" w:firstLine="0"/>
      </w:pPr>
    </w:lvl>
    <w:lvl w:ilvl="8">
      <w:start w:val="1"/>
      <w:numFmt w:val="none"/>
      <w:suff w:val="nothing"/>
      <w:lvlText w:val=""/>
      <w:lvlJc w:val="left"/>
      <w:pPr>
        <w:tabs>
          <w:tab w:val="num" w:pos="2836"/>
        </w:tabs>
        <w:ind w:left="2836"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A17"/>
    <w:rsid w:val="000005F6"/>
    <w:rsid w:val="000017B2"/>
    <w:rsid w:val="00013A1B"/>
    <w:rsid w:val="00016DB4"/>
    <w:rsid w:val="00030819"/>
    <w:rsid w:val="00031845"/>
    <w:rsid w:val="000320E7"/>
    <w:rsid w:val="000350E8"/>
    <w:rsid w:val="000357F2"/>
    <w:rsid w:val="00035E04"/>
    <w:rsid w:val="000458AF"/>
    <w:rsid w:val="00045E03"/>
    <w:rsid w:val="00046628"/>
    <w:rsid w:val="00052215"/>
    <w:rsid w:val="00056FB1"/>
    <w:rsid w:val="00060336"/>
    <w:rsid w:val="00060A53"/>
    <w:rsid w:val="000615C4"/>
    <w:rsid w:val="000647FF"/>
    <w:rsid w:val="0006641D"/>
    <w:rsid w:val="00067ECE"/>
    <w:rsid w:val="00070281"/>
    <w:rsid w:val="00072EB1"/>
    <w:rsid w:val="00077B2F"/>
    <w:rsid w:val="00080A99"/>
    <w:rsid w:val="00080B4D"/>
    <w:rsid w:val="00081819"/>
    <w:rsid w:val="0008240E"/>
    <w:rsid w:val="00083B41"/>
    <w:rsid w:val="00092B87"/>
    <w:rsid w:val="00097BE5"/>
    <w:rsid w:val="000A1827"/>
    <w:rsid w:val="000A18DC"/>
    <w:rsid w:val="000A5EAC"/>
    <w:rsid w:val="000A6401"/>
    <w:rsid w:val="000B1551"/>
    <w:rsid w:val="000B337D"/>
    <w:rsid w:val="000B7336"/>
    <w:rsid w:val="000B7C7E"/>
    <w:rsid w:val="000D053C"/>
    <w:rsid w:val="000D15EC"/>
    <w:rsid w:val="000D2838"/>
    <w:rsid w:val="000D4B20"/>
    <w:rsid w:val="000D4DE9"/>
    <w:rsid w:val="000D5164"/>
    <w:rsid w:val="000D754C"/>
    <w:rsid w:val="000D7B08"/>
    <w:rsid w:val="000E703F"/>
    <w:rsid w:val="000F04F4"/>
    <w:rsid w:val="0010022F"/>
    <w:rsid w:val="00110B5C"/>
    <w:rsid w:val="00113BEB"/>
    <w:rsid w:val="00115A54"/>
    <w:rsid w:val="00116091"/>
    <w:rsid w:val="001161BF"/>
    <w:rsid w:val="00121D9B"/>
    <w:rsid w:val="001243BE"/>
    <w:rsid w:val="001256B6"/>
    <w:rsid w:val="00126001"/>
    <w:rsid w:val="00126E24"/>
    <w:rsid w:val="0013143B"/>
    <w:rsid w:val="00134048"/>
    <w:rsid w:val="00137916"/>
    <w:rsid w:val="00137A17"/>
    <w:rsid w:val="00145CF2"/>
    <w:rsid w:val="001466AB"/>
    <w:rsid w:val="001473AF"/>
    <w:rsid w:val="00151E65"/>
    <w:rsid w:val="00162567"/>
    <w:rsid w:val="00163B01"/>
    <w:rsid w:val="00170F24"/>
    <w:rsid w:val="00173165"/>
    <w:rsid w:val="00174CC0"/>
    <w:rsid w:val="001765E2"/>
    <w:rsid w:val="00177957"/>
    <w:rsid w:val="0018041C"/>
    <w:rsid w:val="00181D7A"/>
    <w:rsid w:val="001839E8"/>
    <w:rsid w:val="001874CF"/>
    <w:rsid w:val="00190E49"/>
    <w:rsid w:val="00191821"/>
    <w:rsid w:val="00193A37"/>
    <w:rsid w:val="00194E1B"/>
    <w:rsid w:val="001955B9"/>
    <w:rsid w:val="0019701C"/>
    <w:rsid w:val="001A092E"/>
    <w:rsid w:val="001B1435"/>
    <w:rsid w:val="001B1C28"/>
    <w:rsid w:val="001C211F"/>
    <w:rsid w:val="001C2B6C"/>
    <w:rsid w:val="001C4445"/>
    <w:rsid w:val="001C6E05"/>
    <w:rsid w:val="001D16F4"/>
    <w:rsid w:val="001D333B"/>
    <w:rsid w:val="001D5370"/>
    <w:rsid w:val="001D54DA"/>
    <w:rsid w:val="001D625F"/>
    <w:rsid w:val="001E01DA"/>
    <w:rsid w:val="001E1650"/>
    <w:rsid w:val="001E4A7F"/>
    <w:rsid w:val="001E731C"/>
    <w:rsid w:val="001F0ADE"/>
    <w:rsid w:val="00201374"/>
    <w:rsid w:val="00202228"/>
    <w:rsid w:val="00203CE7"/>
    <w:rsid w:val="00207C7C"/>
    <w:rsid w:val="00213092"/>
    <w:rsid w:val="0021317B"/>
    <w:rsid w:val="002131B0"/>
    <w:rsid w:val="00220573"/>
    <w:rsid w:val="00223CD9"/>
    <w:rsid w:val="0022661B"/>
    <w:rsid w:val="00241739"/>
    <w:rsid w:val="002423F3"/>
    <w:rsid w:val="00242664"/>
    <w:rsid w:val="002439FA"/>
    <w:rsid w:val="002472C6"/>
    <w:rsid w:val="00247616"/>
    <w:rsid w:val="0026594C"/>
    <w:rsid w:val="00265A1E"/>
    <w:rsid w:val="00270DF1"/>
    <w:rsid w:val="00271A28"/>
    <w:rsid w:val="00271FC9"/>
    <w:rsid w:val="00277CB9"/>
    <w:rsid w:val="00282238"/>
    <w:rsid w:val="002958FF"/>
    <w:rsid w:val="00296978"/>
    <w:rsid w:val="00297EEF"/>
    <w:rsid w:val="002A1936"/>
    <w:rsid w:val="002A382B"/>
    <w:rsid w:val="002A5813"/>
    <w:rsid w:val="002A5ECA"/>
    <w:rsid w:val="002A690B"/>
    <w:rsid w:val="002A7B8C"/>
    <w:rsid w:val="002B4E81"/>
    <w:rsid w:val="002B53E6"/>
    <w:rsid w:val="002B5BC7"/>
    <w:rsid w:val="002B6FD0"/>
    <w:rsid w:val="002C1BB8"/>
    <w:rsid w:val="002C1FCB"/>
    <w:rsid w:val="002C29BB"/>
    <w:rsid w:val="002C3C15"/>
    <w:rsid w:val="002E11B6"/>
    <w:rsid w:val="002E3764"/>
    <w:rsid w:val="002E3BE2"/>
    <w:rsid w:val="002F5C28"/>
    <w:rsid w:val="00302FDE"/>
    <w:rsid w:val="003045CA"/>
    <w:rsid w:val="00307092"/>
    <w:rsid w:val="00310802"/>
    <w:rsid w:val="00310DEB"/>
    <w:rsid w:val="00311F2F"/>
    <w:rsid w:val="0031368B"/>
    <w:rsid w:val="00315254"/>
    <w:rsid w:val="0032181E"/>
    <w:rsid w:val="00323D20"/>
    <w:rsid w:val="003328A2"/>
    <w:rsid w:val="00334089"/>
    <w:rsid w:val="0033450E"/>
    <w:rsid w:val="00334627"/>
    <w:rsid w:val="003425F7"/>
    <w:rsid w:val="00343A02"/>
    <w:rsid w:val="00343B70"/>
    <w:rsid w:val="00345DC8"/>
    <w:rsid w:val="003515BE"/>
    <w:rsid w:val="00352F7B"/>
    <w:rsid w:val="00357E69"/>
    <w:rsid w:val="00363047"/>
    <w:rsid w:val="003633DC"/>
    <w:rsid w:val="003641E7"/>
    <w:rsid w:val="003649E3"/>
    <w:rsid w:val="00364B61"/>
    <w:rsid w:val="00372373"/>
    <w:rsid w:val="00374145"/>
    <w:rsid w:val="00374BC8"/>
    <w:rsid w:val="00376511"/>
    <w:rsid w:val="00391148"/>
    <w:rsid w:val="003A464C"/>
    <w:rsid w:val="003B1F8E"/>
    <w:rsid w:val="003B22BC"/>
    <w:rsid w:val="003B31F2"/>
    <w:rsid w:val="003B54EA"/>
    <w:rsid w:val="003B5A25"/>
    <w:rsid w:val="003B6FC4"/>
    <w:rsid w:val="003C3BF0"/>
    <w:rsid w:val="003D3FF1"/>
    <w:rsid w:val="003D6627"/>
    <w:rsid w:val="003E06A9"/>
    <w:rsid w:val="003E192F"/>
    <w:rsid w:val="003E21D1"/>
    <w:rsid w:val="003E4043"/>
    <w:rsid w:val="003E4407"/>
    <w:rsid w:val="003E7503"/>
    <w:rsid w:val="003E7972"/>
    <w:rsid w:val="003F18F4"/>
    <w:rsid w:val="004016BF"/>
    <w:rsid w:val="00402865"/>
    <w:rsid w:val="00403EA5"/>
    <w:rsid w:val="00405064"/>
    <w:rsid w:val="0040507F"/>
    <w:rsid w:val="004114B1"/>
    <w:rsid w:val="004151E4"/>
    <w:rsid w:val="00415966"/>
    <w:rsid w:val="004231BF"/>
    <w:rsid w:val="004239A7"/>
    <w:rsid w:val="00423C8B"/>
    <w:rsid w:val="00425435"/>
    <w:rsid w:val="00426F59"/>
    <w:rsid w:val="00431638"/>
    <w:rsid w:val="004318DD"/>
    <w:rsid w:val="00435C62"/>
    <w:rsid w:val="004422DC"/>
    <w:rsid w:val="004425A3"/>
    <w:rsid w:val="00442FF7"/>
    <w:rsid w:val="00444678"/>
    <w:rsid w:val="00445235"/>
    <w:rsid w:val="00451274"/>
    <w:rsid w:val="004522DF"/>
    <w:rsid w:val="00452325"/>
    <w:rsid w:val="0045364B"/>
    <w:rsid w:val="00457FFD"/>
    <w:rsid w:val="004653CC"/>
    <w:rsid w:val="00467343"/>
    <w:rsid w:val="00473A37"/>
    <w:rsid w:val="0047507E"/>
    <w:rsid w:val="00476112"/>
    <w:rsid w:val="004765EC"/>
    <w:rsid w:val="00482980"/>
    <w:rsid w:val="00492C74"/>
    <w:rsid w:val="00494737"/>
    <w:rsid w:val="00494B3D"/>
    <w:rsid w:val="00495349"/>
    <w:rsid w:val="004A1DEC"/>
    <w:rsid w:val="004A5425"/>
    <w:rsid w:val="004B2C76"/>
    <w:rsid w:val="004B7CCF"/>
    <w:rsid w:val="004C0FC8"/>
    <w:rsid w:val="004C28A5"/>
    <w:rsid w:val="004C2E96"/>
    <w:rsid w:val="004C660B"/>
    <w:rsid w:val="004D01B6"/>
    <w:rsid w:val="004E2DC5"/>
    <w:rsid w:val="004F05AE"/>
    <w:rsid w:val="004F618E"/>
    <w:rsid w:val="00500F62"/>
    <w:rsid w:val="00501F70"/>
    <w:rsid w:val="00502480"/>
    <w:rsid w:val="005033D9"/>
    <w:rsid w:val="005042C1"/>
    <w:rsid w:val="005055D6"/>
    <w:rsid w:val="00510936"/>
    <w:rsid w:val="00511857"/>
    <w:rsid w:val="00511B0E"/>
    <w:rsid w:val="00516456"/>
    <w:rsid w:val="00521800"/>
    <w:rsid w:val="00522275"/>
    <w:rsid w:val="005302CA"/>
    <w:rsid w:val="00530A00"/>
    <w:rsid w:val="0055344B"/>
    <w:rsid w:val="00561808"/>
    <w:rsid w:val="00563DC9"/>
    <w:rsid w:val="00565A53"/>
    <w:rsid w:val="005740C7"/>
    <w:rsid w:val="0059058D"/>
    <w:rsid w:val="00594A4B"/>
    <w:rsid w:val="00594BC7"/>
    <w:rsid w:val="00595D51"/>
    <w:rsid w:val="00596576"/>
    <w:rsid w:val="005974AF"/>
    <w:rsid w:val="00597D08"/>
    <w:rsid w:val="005A70E1"/>
    <w:rsid w:val="005A7637"/>
    <w:rsid w:val="005B22F6"/>
    <w:rsid w:val="005B3225"/>
    <w:rsid w:val="005D4A54"/>
    <w:rsid w:val="005D4D9A"/>
    <w:rsid w:val="005D5890"/>
    <w:rsid w:val="005D672A"/>
    <w:rsid w:val="005D775D"/>
    <w:rsid w:val="005E0238"/>
    <w:rsid w:val="005E62FF"/>
    <w:rsid w:val="00600538"/>
    <w:rsid w:val="00603514"/>
    <w:rsid w:val="00604B36"/>
    <w:rsid w:val="00610268"/>
    <w:rsid w:val="00613518"/>
    <w:rsid w:val="00613AC2"/>
    <w:rsid w:val="00615856"/>
    <w:rsid w:val="00623CEF"/>
    <w:rsid w:val="0062424A"/>
    <w:rsid w:val="00624D1E"/>
    <w:rsid w:val="006259BF"/>
    <w:rsid w:val="006268F6"/>
    <w:rsid w:val="00631F43"/>
    <w:rsid w:val="00633B31"/>
    <w:rsid w:val="00634124"/>
    <w:rsid w:val="00637548"/>
    <w:rsid w:val="0064049A"/>
    <w:rsid w:val="006404E8"/>
    <w:rsid w:val="00642413"/>
    <w:rsid w:val="00651589"/>
    <w:rsid w:val="0065359B"/>
    <w:rsid w:val="006541D2"/>
    <w:rsid w:val="0065592C"/>
    <w:rsid w:val="0065666F"/>
    <w:rsid w:val="00661D0E"/>
    <w:rsid w:val="00664E8C"/>
    <w:rsid w:val="00666524"/>
    <w:rsid w:val="0066768D"/>
    <w:rsid w:val="0067423D"/>
    <w:rsid w:val="00674648"/>
    <w:rsid w:val="006818AE"/>
    <w:rsid w:val="006829C9"/>
    <w:rsid w:val="0068321D"/>
    <w:rsid w:val="006A1302"/>
    <w:rsid w:val="006A184F"/>
    <w:rsid w:val="006A3D97"/>
    <w:rsid w:val="006A690B"/>
    <w:rsid w:val="006A7776"/>
    <w:rsid w:val="006A7AE8"/>
    <w:rsid w:val="006B12B9"/>
    <w:rsid w:val="006B219A"/>
    <w:rsid w:val="006B6F39"/>
    <w:rsid w:val="006C0543"/>
    <w:rsid w:val="006D15A9"/>
    <w:rsid w:val="006E0881"/>
    <w:rsid w:val="006E70D4"/>
    <w:rsid w:val="006E7C81"/>
    <w:rsid w:val="006F0FC2"/>
    <w:rsid w:val="006F1718"/>
    <w:rsid w:val="006F4DC7"/>
    <w:rsid w:val="006F6536"/>
    <w:rsid w:val="00703DD9"/>
    <w:rsid w:val="0070734D"/>
    <w:rsid w:val="00707689"/>
    <w:rsid w:val="00726617"/>
    <w:rsid w:val="007277AB"/>
    <w:rsid w:val="00733B06"/>
    <w:rsid w:val="00734315"/>
    <w:rsid w:val="0075016B"/>
    <w:rsid w:val="00750C08"/>
    <w:rsid w:val="00752FE0"/>
    <w:rsid w:val="00760A77"/>
    <w:rsid w:val="00760BAB"/>
    <w:rsid w:val="007619BB"/>
    <w:rsid w:val="007631A3"/>
    <w:rsid w:val="007655D7"/>
    <w:rsid w:val="00766912"/>
    <w:rsid w:val="00770643"/>
    <w:rsid w:val="007707EA"/>
    <w:rsid w:val="00771994"/>
    <w:rsid w:val="00771A67"/>
    <w:rsid w:val="00773746"/>
    <w:rsid w:val="007763E8"/>
    <w:rsid w:val="00786398"/>
    <w:rsid w:val="00787C43"/>
    <w:rsid w:val="00793562"/>
    <w:rsid w:val="0079792C"/>
    <w:rsid w:val="007A491F"/>
    <w:rsid w:val="007A682B"/>
    <w:rsid w:val="007B07E6"/>
    <w:rsid w:val="007B167C"/>
    <w:rsid w:val="007B3E69"/>
    <w:rsid w:val="007B7147"/>
    <w:rsid w:val="007B7E3E"/>
    <w:rsid w:val="007C1063"/>
    <w:rsid w:val="007C3CD5"/>
    <w:rsid w:val="007C460B"/>
    <w:rsid w:val="007C4BE4"/>
    <w:rsid w:val="007D18A6"/>
    <w:rsid w:val="007D7CBD"/>
    <w:rsid w:val="007E03E0"/>
    <w:rsid w:val="007E16D6"/>
    <w:rsid w:val="007E1E87"/>
    <w:rsid w:val="007E3AC9"/>
    <w:rsid w:val="007E539D"/>
    <w:rsid w:val="007E5902"/>
    <w:rsid w:val="007F255E"/>
    <w:rsid w:val="007F3533"/>
    <w:rsid w:val="007F596A"/>
    <w:rsid w:val="007F5EC2"/>
    <w:rsid w:val="007F686D"/>
    <w:rsid w:val="00800A04"/>
    <w:rsid w:val="00806F47"/>
    <w:rsid w:val="0081230F"/>
    <w:rsid w:val="00821661"/>
    <w:rsid w:val="00823456"/>
    <w:rsid w:val="00835180"/>
    <w:rsid w:val="00840210"/>
    <w:rsid w:val="008411AF"/>
    <w:rsid w:val="00843988"/>
    <w:rsid w:val="00844867"/>
    <w:rsid w:val="00844969"/>
    <w:rsid w:val="00845790"/>
    <w:rsid w:val="0085240D"/>
    <w:rsid w:val="00854686"/>
    <w:rsid w:val="008562EC"/>
    <w:rsid w:val="008601BA"/>
    <w:rsid w:val="008606AF"/>
    <w:rsid w:val="00861DDE"/>
    <w:rsid w:val="0087169D"/>
    <w:rsid w:val="00875275"/>
    <w:rsid w:val="00875A78"/>
    <w:rsid w:val="00875E85"/>
    <w:rsid w:val="008777BA"/>
    <w:rsid w:val="008853AF"/>
    <w:rsid w:val="00886157"/>
    <w:rsid w:val="00896777"/>
    <w:rsid w:val="008974AD"/>
    <w:rsid w:val="008A289F"/>
    <w:rsid w:val="008A4932"/>
    <w:rsid w:val="008A5201"/>
    <w:rsid w:val="008A7126"/>
    <w:rsid w:val="008B1B8C"/>
    <w:rsid w:val="008B2AD9"/>
    <w:rsid w:val="008B6A3B"/>
    <w:rsid w:val="008C05D7"/>
    <w:rsid w:val="008C0A4D"/>
    <w:rsid w:val="008C0E9B"/>
    <w:rsid w:val="008C3E52"/>
    <w:rsid w:val="008C3F2E"/>
    <w:rsid w:val="008C62DF"/>
    <w:rsid w:val="008C7E62"/>
    <w:rsid w:val="008D1F91"/>
    <w:rsid w:val="008D3F42"/>
    <w:rsid w:val="008E540A"/>
    <w:rsid w:val="008E5BF4"/>
    <w:rsid w:val="008F160B"/>
    <w:rsid w:val="008F4873"/>
    <w:rsid w:val="008F4D15"/>
    <w:rsid w:val="008F576B"/>
    <w:rsid w:val="00901390"/>
    <w:rsid w:val="009116D8"/>
    <w:rsid w:val="00912485"/>
    <w:rsid w:val="009130D6"/>
    <w:rsid w:val="009157F6"/>
    <w:rsid w:val="0091677F"/>
    <w:rsid w:val="009227D6"/>
    <w:rsid w:val="00923F18"/>
    <w:rsid w:val="00925FC9"/>
    <w:rsid w:val="009408DB"/>
    <w:rsid w:val="00955465"/>
    <w:rsid w:val="00956144"/>
    <w:rsid w:val="009575A8"/>
    <w:rsid w:val="00967F1E"/>
    <w:rsid w:val="0098485C"/>
    <w:rsid w:val="00985EA5"/>
    <w:rsid w:val="00992F75"/>
    <w:rsid w:val="00995EAF"/>
    <w:rsid w:val="009A2B8C"/>
    <w:rsid w:val="009A4541"/>
    <w:rsid w:val="009A60AE"/>
    <w:rsid w:val="009A76D0"/>
    <w:rsid w:val="009B099F"/>
    <w:rsid w:val="009B6C00"/>
    <w:rsid w:val="009C4321"/>
    <w:rsid w:val="009C60D4"/>
    <w:rsid w:val="009D2823"/>
    <w:rsid w:val="009D62FB"/>
    <w:rsid w:val="009E1D79"/>
    <w:rsid w:val="009F5234"/>
    <w:rsid w:val="00A002E1"/>
    <w:rsid w:val="00A017AA"/>
    <w:rsid w:val="00A059B0"/>
    <w:rsid w:val="00A05F79"/>
    <w:rsid w:val="00A1136C"/>
    <w:rsid w:val="00A11FFD"/>
    <w:rsid w:val="00A13513"/>
    <w:rsid w:val="00A13B83"/>
    <w:rsid w:val="00A13E9D"/>
    <w:rsid w:val="00A14D06"/>
    <w:rsid w:val="00A20450"/>
    <w:rsid w:val="00A21E93"/>
    <w:rsid w:val="00A31FE8"/>
    <w:rsid w:val="00A43AE6"/>
    <w:rsid w:val="00A43C18"/>
    <w:rsid w:val="00A50110"/>
    <w:rsid w:val="00A503DB"/>
    <w:rsid w:val="00A51A9C"/>
    <w:rsid w:val="00A54A91"/>
    <w:rsid w:val="00A626B2"/>
    <w:rsid w:val="00A6581F"/>
    <w:rsid w:val="00A66922"/>
    <w:rsid w:val="00A67E20"/>
    <w:rsid w:val="00A71180"/>
    <w:rsid w:val="00A72E10"/>
    <w:rsid w:val="00A76944"/>
    <w:rsid w:val="00A77D0B"/>
    <w:rsid w:val="00A8229B"/>
    <w:rsid w:val="00A838D0"/>
    <w:rsid w:val="00A9018D"/>
    <w:rsid w:val="00A9182A"/>
    <w:rsid w:val="00A92A82"/>
    <w:rsid w:val="00A93319"/>
    <w:rsid w:val="00AA2E2D"/>
    <w:rsid w:val="00AA3BD7"/>
    <w:rsid w:val="00AA4D48"/>
    <w:rsid w:val="00AB067E"/>
    <w:rsid w:val="00AB11E2"/>
    <w:rsid w:val="00AB2950"/>
    <w:rsid w:val="00AB339A"/>
    <w:rsid w:val="00AC3924"/>
    <w:rsid w:val="00AC409D"/>
    <w:rsid w:val="00AC42E1"/>
    <w:rsid w:val="00AD07A4"/>
    <w:rsid w:val="00AD425E"/>
    <w:rsid w:val="00AF30F6"/>
    <w:rsid w:val="00AF514B"/>
    <w:rsid w:val="00AF5C73"/>
    <w:rsid w:val="00B014CE"/>
    <w:rsid w:val="00B03DAF"/>
    <w:rsid w:val="00B03E5D"/>
    <w:rsid w:val="00B06D9E"/>
    <w:rsid w:val="00B13E5C"/>
    <w:rsid w:val="00B20068"/>
    <w:rsid w:val="00B21B18"/>
    <w:rsid w:val="00B256ED"/>
    <w:rsid w:val="00B25C05"/>
    <w:rsid w:val="00B333DE"/>
    <w:rsid w:val="00B360C7"/>
    <w:rsid w:val="00B4119A"/>
    <w:rsid w:val="00B43C7E"/>
    <w:rsid w:val="00B459D8"/>
    <w:rsid w:val="00B464BF"/>
    <w:rsid w:val="00B464F3"/>
    <w:rsid w:val="00B70968"/>
    <w:rsid w:val="00B71559"/>
    <w:rsid w:val="00B71FAD"/>
    <w:rsid w:val="00B73E63"/>
    <w:rsid w:val="00B74274"/>
    <w:rsid w:val="00B75B86"/>
    <w:rsid w:val="00B76150"/>
    <w:rsid w:val="00B76D94"/>
    <w:rsid w:val="00B80A4E"/>
    <w:rsid w:val="00B80F44"/>
    <w:rsid w:val="00B8417C"/>
    <w:rsid w:val="00B863D9"/>
    <w:rsid w:val="00B86B4F"/>
    <w:rsid w:val="00B91E9B"/>
    <w:rsid w:val="00B92FB2"/>
    <w:rsid w:val="00B935AD"/>
    <w:rsid w:val="00BA036C"/>
    <w:rsid w:val="00BA16D0"/>
    <w:rsid w:val="00BA1C9D"/>
    <w:rsid w:val="00BB2C4E"/>
    <w:rsid w:val="00BB37AC"/>
    <w:rsid w:val="00BB3FA3"/>
    <w:rsid w:val="00BC3D0E"/>
    <w:rsid w:val="00BC702B"/>
    <w:rsid w:val="00BD2984"/>
    <w:rsid w:val="00BD3B71"/>
    <w:rsid w:val="00BD5ADB"/>
    <w:rsid w:val="00BE3112"/>
    <w:rsid w:val="00BE319B"/>
    <w:rsid w:val="00BE35D7"/>
    <w:rsid w:val="00BE7C07"/>
    <w:rsid w:val="00BE7CB5"/>
    <w:rsid w:val="00BF0127"/>
    <w:rsid w:val="00BF31A5"/>
    <w:rsid w:val="00C02884"/>
    <w:rsid w:val="00C04449"/>
    <w:rsid w:val="00C12BD5"/>
    <w:rsid w:val="00C152A0"/>
    <w:rsid w:val="00C17068"/>
    <w:rsid w:val="00C239FB"/>
    <w:rsid w:val="00C257FB"/>
    <w:rsid w:val="00C27E54"/>
    <w:rsid w:val="00C31476"/>
    <w:rsid w:val="00C335D7"/>
    <w:rsid w:val="00C34C76"/>
    <w:rsid w:val="00C40034"/>
    <w:rsid w:val="00C428C7"/>
    <w:rsid w:val="00C50A12"/>
    <w:rsid w:val="00C731A2"/>
    <w:rsid w:val="00C74DCF"/>
    <w:rsid w:val="00C77891"/>
    <w:rsid w:val="00C83E55"/>
    <w:rsid w:val="00C86333"/>
    <w:rsid w:val="00C87FF9"/>
    <w:rsid w:val="00CA3D71"/>
    <w:rsid w:val="00CA46C3"/>
    <w:rsid w:val="00CA4AF6"/>
    <w:rsid w:val="00CA7701"/>
    <w:rsid w:val="00CB0F91"/>
    <w:rsid w:val="00CB4972"/>
    <w:rsid w:val="00CC1A6D"/>
    <w:rsid w:val="00CC4853"/>
    <w:rsid w:val="00CD632F"/>
    <w:rsid w:val="00CE3ECB"/>
    <w:rsid w:val="00CF2358"/>
    <w:rsid w:val="00CF7217"/>
    <w:rsid w:val="00CF786D"/>
    <w:rsid w:val="00D0237E"/>
    <w:rsid w:val="00D05B7F"/>
    <w:rsid w:val="00D107DB"/>
    <w:rsid w:val="00D17881"/>
    <w:rsid w:val="00D22A50"/>
    <w:rsid w:val="00D22D55"/>
    <w:rsid w:val="00D2500D"/>
    <w:rsid w:val="00D32243"/>
    <w:rsid w:val="00D33874"/>
    <w:rsid w:val="00D356C7"/>
    <w:rsid w:val="00D4628C"/>
    <w:rsid w:val="00D466BD"/>
    <w:rsid w:val="00D46994"/>
    <w:rsid w:val="00D517CD"/>
    <w:rsid w:val="00D54ED2"/>
    <w:rsid w:val="00D604C1"/>
    <w:rsid w:val="00D63DFF"/>
    <w:rsid w:val="00D67515"/>
    <w:rsid w:val="00D71AA2"/>
    <w:rsid w:val="00D855F3"/>
    <w:rsid w:val="00D87272"/>
    <w:rsid w:val="00D919E4"/>
    <w:rsid w:val="00D95CC5"/>
    <w:rsid w:val="00DA0A5E"/>
    <w:rsid w:val="00DA1723"/>
    <w:rsid w:val="00DA2F47"/>
    <w:rsid w:val="00DB2592"/>
    <w:rsid w:val="00DC0144"/>
    <w:rsid w:val="00DC103B"/>
    <w:rsid w:val="00DC54D0"/>
    <w:rsid w:val="00DC603F"/>
    <w:rsid w:val="00DC6809"/>
    <w:rsid w:val="00DD4A4D"/>
    <w:rsid w:val="00DF2D88"/>
    <w:rsid w:val="00DF442F"/>
    <w:rsid w:val="00DF7197"/>
    <w:rsid w:val="00DF76F1"/>
    <w:rsid w:val="00E00A0F"/>
    <w:rsid w:val="00E00B51"/>
    <w:rsid w:val="00E01314"/>
    <w:rsid w:val="00E0171E"/>
    <w:rsid w:val="00E029C1"/>
    <w:rsid w:val="00E03024"/>
    <w:rsid w:val="00E071E6"/>
    <w:rsid w:val="00E16796"/>
    <w:rsid w:val="00E16ED7"/>
    <w:rsid w:val="00E2713C"/>
    <w:rsid w:val="00E27988"/>
    <w:rsid w:val="00E320F3"/>
    <w:rsid w:val="00E32980"/>
    <w:rsid w:val="00E33377"/>
    <w:rsid w:val="00E45773"/>
    <w:rsid w:val="00E4728C"/>
    <w:rsid w:val="00E47BAB"/>
    <w:rsid w:val="00E52129"/>
    <w:rsid w:val="00E62293"/>
    <w:rsid w:val="00E646EB"/>
    <w:rsid w:val="00E65B25"/>
    <w:rsid w:val="00E73CB2"/>
    <w:rsid w:val="00E81D22"/>
    <w:rsid w:val="00E824B8"/>
    <w:rsid w:val="00E8401E"/>
    <w:rsid w:val="00E85637"/>
    <w:rsid w:val="00E85A1F"/>
    <w:rsid w:val="00E94801"/>
    <w:rsid w:val="00E95F63"/>
    <w:rsid w:val="00E970E1"/>
    <w:rsid w:val="00EA1757"/>
    <w:rsid w:val="00EA57C3"/>
    <w:rsid w:val="00EB4B80"/>
    <w:rsid w:val="00EC55BE"/>
    <w:rsid w:val="00ED0EB7"/>
    <w:rsid w:val="00EE1B24"/>
    <w:rsid w:val="00EE28D2"/>
    <w:rsid w:val="00EF2733"/>
    <w:rsid w:val="00EF4B02"/>
    <w:rsid w:val="00F04F21"/>
    <w:rsid w:val="00F119EA"/>
    <w:rsid w:val="00F128FA"/>
    <w:rsid w:val="00F16E60"/>
    <w:rsid w:val="00F21B8A"/>
    <w:rsid w:val="00F23684"/>
    <w:rsid w:val="00F24408"/>
    <w:rsid w:val="00F31AD7"/>
    <w:rsid w:val="00F3540A"/>
    <w:rsid w:val="00F35AA2"/>
    <w:rsid w:val="00F378FE"/>
    <w:rsid w:val="00F37D64"/>
    <w:rsid w:val="00F422AD"/>
    <w:rsid w:val="00F424C7"/>
    <w:rsid w:val="00F44CCA"/>
    <w:rsid w:val="00F5009E"/>
    <w:rsid w:val="00F548F9"/>
    <w:rsid w:val="00F55320"/>
    <w:rsid w:val="00F62165"/>
    <w:rsid w:val="00F6473F"/>
    <w:rsid w:val="00F70448"/>
    <w:rsid w:val="00F843DD"/>
    <w:rsid w:val="00F87F83"/>
    <w:rsid w:val="00F9073A"/>
    <w:rsid w:val="00F90E93"/>
    <w:rsid w:val="00F90F65"/>
    <w:rsid w:val="00F97D59"/>
    <w:rsid w:val="00FA0670"/>
    <w:rsid w:val="00FA3E8D"/>
    <w:rsid w:val="00FA5685"/>
    <w:rsid w:val="00FB4CEF"/>
    <w:rsid w:val="00FC4372"/>
    <w:rsid w:val="00FC4A79"/>
    <w:rsid w:val="00FD216A"/>
    <w:rsid w:val="00FD32FF"/>
    <w:rsid w:val="00FD5769"/>
    <w:rsid w:val="00FD72F3"/>
    <w:rsid w:val="00FE2D47"/>
    <w:rsid w:val="00FE652D"/>
    <w:rsid w:val="00FE78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67D89FD"/>
  <w15:chartTrackingRefBased/>
  <w15:docId w15:val="{6EB15E92-D9DC-4CDC-BFE7-C0D97C532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28C"/>
    <w:pPr>
      <w:suppressAutoHyphens/>
    </w:pPr>
    <w:rPr>
      <w:kern w:val="1"/>
      <w:lang w:eastAsia="zh-CN"/>
    </w:rPr>
  </w:style>
  <w:style w:type="paragraph" w:styleId="Ttulo1">
    <w:name w:val="heading 1"/>
    <w:basedOn w:val="Normal"/>
    <w:next w:val="Normal"/>
    <w:qFormat/>
    <w:pPr>
      <w:keepNext/>
      <w:numPr>
        <w:numId w:val="1"/>
      </w:numPr>
      <w:jc w:val="center"/>
      <w:outlineLvl w:val="0"/>
    </w:pPr>
    <w:rPr>
      <w:rFonts w:ascii="Tahoma" w:hAnsi="Tahoma" w:cs="Tahoma"/>
      <w:sz w:val="24"/>
      <w:lang w:val="x-none"/>
    </w:rPr>
  </w:style>
  <w:style w:type="paragraph" w:styleId="Ttulo2">
    <w:name w:val="heading 2"/>
    <w:basedOn w:val="Normal"/>
    <w:next w:val="Normal"/>
    <w:qFormat/>
    <w:pPr>
      <w:keepNext/>
      <w:numPr>
        <w:ilvl w:val="1"/>
        <w:numId w:val="1"/>
      </w:numPr>
      <w:jc w:val="center"/>
      <w:outlineLvl w:val="1"/>
    </w:pPr>
    <w:rPr>
      <w:rFonts w:ascii="Albertus Medium" w:hAnsi="Albertus Medium" w:cs="Albertus Medium"/>
      <w:sz w:val="48"/>
    </w:rPr>
  </w:style>
  <w:style w:type="paragraph" w:styleId="Ttulo3">
    <w:name w:val="heading 3"/>
    <w:basedOn w:val="Normal"/>
    <w:next w:val="Normal"/>
    <w:qFormat/>
    <w:pPr>
      <w:keepNext/>
      <w:numPr>
        <w:ilvl w:val="2"/>
        <w:numId w:val="1"/>
      </w:numPr>
      <w:ind w:left="0" w:right="1467"/>
      <w:jc w:val="both"/>
      <w:outlineLvl w:val="2"/>
    </w:pPr>
    <w:rPr>
      <w:sz w:val="24"/>
    </w:rPr>
  </w:style>
  <w:style w:type="paragraph" w:styleId="Ttulo4">
    <w:name w:val="heading 4"/>
    <w:basedOn w:val="Normal"/>
    <w:next w:val="Normal"/>
    <w:qFormat/>
    <w:pPr>
      <w:keepNext/>
      <w:ind w:left="2832" w:firstLine="708"/>
      <w:jc w:val="both"/>
      <w:outlineLvl w:val="3"/>
    </w:pPr>
    <w:rPr>
      <w:rFonts w:ascii="Arial" w:hAnsi="Arial" w:cs="Arial"/>
      <w:color w:val="0000FF"/>
      <w:sz w:val="24"/>
    </w:rPr>
  </w:style>
  <w:style w:type="paragraph" w:styleId="Ttulo6">
    <w:name w:val="heading 6"/>
    <w:basedOn w:val="Normal"/>
    <w:next w:val="Normal"/>
    <w:qFormat/>
    <w:pPr>
      <w:spacing w:before="240" w:after="60"/>
      <w:outlineLvl w:val="5"/>
    </w:pPr>
    <w:rPr>
      <w:rFonts w:ascii="Calibri" w:hAnsi="Calibri" w:cs="Calibri"/>
      <w:b/>
      <w:bCs/>
      <w:sz w:val="22"/>
      <w:szCs w:val="22"/>
      <w:lang w:val="x-none"/>
    </w:rPr>
  </w:style>
  <w:style w:type="paragraph" w:styleId="Ttulo7">
    <w:name w:val="heading 7"/>
    <w:basedOn w:val="Normal"/>
    <w:next w:val="Normal"/>
    <w:qFormat/>
    <w:pPr>
      <w:keepNext/>
      <w:jc w:val="both"/>
      <w:outlineLvl w:val="6"/>
    </w:pPr>
    <w:rPr>
      <w:rFonts w:ascii="Tahoma" w:hAnsi="Tahoma" w:cs="Tahoma"/>
      <w:b/>
    </w:rPr>
  </w:style>
  <w:style w:type="paragraph" w:styleId="Ttulo8">
    <w:name w:val="heading 8"/>
    <w:basedOn w:val="Normal"/>
    <w:next w:val="Normal"/>
    <w:qFormat/>
    <w:pPr>
      <w:keepNext/>
      <w:outlineLvl w:val="7"/>
    </w:pPr>
    <w:rPr>
      <w:b/>
    </w:rPr>
  </w:style>
  <w:style w:type="paragraph" w:styleId="Ttulo9">
    <w:name w:val="heading 9"/>
    <w:basedOn w:val="Normal"/>
    <w:next w:val="Normal"/>
    <w:qFormat/>
    <w:pPr>
      <w:keepNext/>
      <w:jc w:val="center"/>
      <w:outlineLvl w:val="8"/>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Fontepargpadro2">
    <w:name w:val="Fonte parág. padrão2"/>
  </w:style>
  <w:style w:type="character" w:styleId="Nmerodepgina">
    <w:name w:val="page number"/>
    <w:basedOn w:val="Fontepargpadro2"/>
  </w:style>
  <w:style w:type="character" w:customStyle="1" w:styleId="RecuodecorpodetextoChar">
    <w:name w:val="Recuo de corpo de texto Char"/>
    <w:basedOn w:val="Fontepargpadro2"/>
  </w:style>
  <w:style w:type="character" w:customStyle="1" w:styleId="CabealhoChar">
    <w:name w:val="Cabeçalho Char"/>
    <w:basedOn w:val="Fontepargpadro2"/>
    <w:uiPriority w:val="99"/>
  </w:style>
  <w:style w:type="character" w:customStyle="1" w:styleId="Ttulo1Char">
    <w:name w:val="Título 1 Char"/>
    <w:rPr>
      <w:rFonts w:ascii="Tahoma" w:hAnsi="Tahoma" w:cs="Tahoma"/>
      <w:sz w:val="24"/>
    </w:rPr>
  </w:style>
  <w:style w:type="character" w:customStyle="1" w:styleId="WW8Num3z0">
    <w:name w:val="WW8Num3z0"/>
  </w:style>
  <w:style w:type="character" w:customStyle="1" w:styleId="WW8Num4z0">
    <w:name w:val="WW8Num4z0"/>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7z0">
    <w:name w:val="WW8Num7z0"/>
    <w:rPr>
      <w:rFonts w:ascii="Tahoma" w:hAnsi="Tahoma" w:cs="Tahoma"/>
    </w:rPr>
  </w:style>
  <w:style w:type="character" w:customStyle="1" w:styleId="WW8Num8z0">
    <w:name w:val="WW8Num8z0"/>
  </w:style>
  <w:style w:type="character" w:customStyle="1" w:styleId="WW8Num9z0">
    <w:name w:val="WW8Num9z0"/>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2z0">
    <w:name w:val="WW8Num12z0"/>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5z0">
    <w:name w:val="WW8Num15z0"/>
  </w:style>
  <w:style w:type="character" w:customStyle="1" w:styleId="WW8Num16z0">
    <w:name w:val="WW8Num16z0"/>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Ttulo6Char">
    <w:name w:val="Título 6 Char"/>
    <w:rPr>
      <w:rFonts w:ascii="Calibri" w:eastAsia="Times New Roman" w:hAnsi="Calibri" w:cs="Times New Roman"/>
      <w:b/>
      <w:bCs/>
      <w:sz w:val="22"/>
      <w:szCs w:val="22"/>
    </w:rPr>
  </w:style>
  <w:style w:type="character" w:customStyle="1" w:styleId="Recuodecorpodetexto2Char">
    <w:name w:val="Recuo de corpo de texto 2 Char"/>
    <w:basedOn w:val="Fontepargpadro2"/>
  </w:style>
  <w:style w:type="character" w:customStyle="1" w:styleId="TextodebaloChar">
    <w:name w:val="Texto de balão Char"/>
    <w:rPr>
      <w:rFonts w:ascii="Segoe UI" w:hAnsi="Segoe UI" w:cs="Segoe UI"/>
      <w:sz w:val="18"/>
      <w:szCs w:val="18"/>
    </w:rPr>
  </w:style>
  <w:style w:type="character" w:customStyle="1" w:styleId="Ttulo4Char">
    <w:name w:val="Título 4 Char"/>
    <w:rPr>
      <w:rFonts w:ascii="Calibri" w:eastAsia="Times New Roman" w:hAnsi="Calibri" w:cs="Times New Roman"/>
      <w:b/>
      <w:bCs/>
      <w:sz w:val="28"/>
      <w:szCs w:val="28"/>
      <w:lang w:val="pt-BR"/>
    </w:rPr>
  </w:style>
  <w:style w:type="character" w:customStyle="1" w:styleId="Fontepargpadro1">
    <w:name w:val="Fonte parág. padrão1"/>
  </w:style>
  <w:style w:type="character" w:customStyle="1" w:styleId="Smbolosdenumerao">
    <w:name w:val="Símbolos de numeração"/>
  </w:style>
  <w:style w:type="paragraph" w:customStyle="1" w:styleId="Ttulo20">
    <w:name w:val="Título2"/>
    <w:basedOn w:val="Normal"/>
    <w:next w:val="Corpodetexto"/>
    <w:pPr>
      <w:keepNext/>
      <w:spacing w:before="240" w:after="120"/>
    </w:pPr>
    <w:rPr>
      <w:rFonts w:ascii="Liberation Sans" w:eastAsia="Microsoft YaHei" w:hAnsi="Liberation Sans" w:cs="Arial"/>
      <w:sz w:val="28"/>
      <w:szCs w:val="28"/>
    </w:rPr>
  </w:style>
  <w:style w:type="paragraph" w:styleId="Corpodetexto">
    <w:name w:val="Body Text"/>
    <w:basedOn w:val="Normal"/>
    <w:pPr>
      <w:ind w:right="1467"/>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pPr>
      <w:suppressLineNumbers/>
    </w:pPr>
    <w:rPr>
      <w:rFonts w:cs="Arial"/>
    </w:rPr>
  </w:style>
  <w:style w:type="paragraph" w:styleId="Cabealho">
    <w:name w:val="header"/>
    <w:basedOn w:val="Normal"/>
    <w:uiPriority w:val="99"/>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paragraph" w:styleId="Recuodecorpodetexto">
    <w:name w:val="Body Text Indent"/>
    <w:basedOn w:val="Normal"/>
    <w:link w:val="RecuodecorpodetextoChar1"/>
    <w:uiPriority w:val="99"/>
    <w:pPr>
      <w:ind w:left="2268"/>
      <w:jc w:val="both"/>
    </w:pPr>
  </w:style>
  <w:style w:type="paragraph" w:customStyle="1" w:styleId="TextosemFormatao2">
    <w:name w:val="Texto sem Formatação2"/>
    <w:basedOn w:val="Normal"/>
    <w:rPr>
      <w:rFonts w:ascii="Courier New" w:hAnsi="Courier New" w:cs="Courier New"/>
    </w:rPr>
  </w:style>
  <w:style w:type="paragraph" w:customStyle="1" w:styleId="Recuodecorpodetexto22">
    <w:name w:val="Recuo de corpo de texto 22"/>
    <w:basedOn w:val="Normal"/>
    <w:pPr>
      <w:ind w:firstLine="567"/>
      <w:jc w:val="both"/>
    </w:pPr>
    <w:rPr>
      <w:rFonts w:ascii="Albertus Medium" w:hAnsi="Albertus Medium" w:cs="Albertus Medium"/>
      <w:sz w:val="18"/>
    </w:rPr>
  </w:style>
  <w:style w:type="paragraph" w:customStyle="1" w:styleId="Recuodecorpodetexto32">
    <w:name w:val="Recuo de corpo de texto 32"/>
    <w:basedOn w:val="Normal"/>
    <w:pPr>
      <w:ind w:firstLine="567"/>
      <w:jc w:val="both"/>
    </w:pPr>
    <w:rPr>
      <w:rFonts w:ascii="Albertus Medium" w:hAnsi="Albertus Medium" w:cs="Albertus Medium"/>
      <w:sz w:val="22"/>
    </w:rPr>
  </w:style>
  <w:style w:type="paragraph" w:customStyle="1" w:styleId="Textoembloco2">
    <w:name w:val="Texto em bloco2"/>
    <w:basedOn w:val="Normal"/>
    <w:pPr>
      <w:ind w:left="708" w:right="1467" w:firstLine="708"/>
      <w:jc w:val="both"/>
    </w:pPr>
    <w:rPr>
      <w:b/>
      <w:sz w:val="24"/>
    </w:rPr>
  </w:style>
  <w:style w:type="paragraph" w:customStyle="1" w:styleId="Corpodetexto22">
    <w:name w:val="Corpo de texto 22"/>
    <w:basedOn w:val="Normal"/>
    <w:pPr>
      <w:ind w:right="-1"/>
      <w:jc w:val="both"/>
    </w:pPr>
    <w:rPr>
      <w:rFonts w:ascii="Albertus Medium" w:hAnsi="Albertus Medium" w:cs="Albertus Medium"/>
      <w:sz w:val="24"/>
    </w:rPr>
  </w:style>
  <w:style w:type="paragraph" w:customStyle="1" w:styleId="Contedodatabela">
    <w:name w:val="Conteúdo da tabela"/>
    <w:basedOn w:val="Normal"/>
    <w:pPr>
      <w:suppressLineNumbers/>
    </w:pPr>
  </w:style>
  <w:style w:type="paragraph" w:customStyle="1" w:styleId="Ttulodetabela">
    <w:name w:val="Título de tabela"/>
    <w:basedOn w:val="Contedodatabela"/>
    <w:pPr>
      <w:jc w:val="center"/>
    </w:pPr>
    <w:rPr>
      <w:b/>
      <w:bCs/>
    </w:rPr>
  </w:style>
  <w:style w:type="paragraph" w:customStyle="1" w:styleId="BodyTextIndent21">
    <w:name w:val="Body Text Indent 21"/>
    <w:basedOn w:val="Normal"/>
    <w:pPr>
      <w:widowControl w:val="0"/>
      <w:ind w:left="1260"/>
      <w:jc w:val="both"/>
    </w:pPr>
    <w:rPr>
      <w:sz w:val="24"/>
    </w:rPr>
  </w:style>
  <w:style w:type="paragraph" w:customStyle="1" w:styleId="western">
    <w:name w:val="western"/>
    <w:basedOn w:val="Normal"/>
    <w:pPr>
      <w:spacing w:before="100" w:after="119"/>
    </w:pPr>
    <w:rPr>
      <w:rFonts w:ascii="Arial Unicode MS" w:eastAsia="Arial Unicode MS" w:hAnsi="Arial Unicode MS" w:cs="Arial Unicode MS"/>
      <w:sz w:val="24"/>
      <w:szCs w:val="24"/>
    </w:rPr>
  </w:style>
  <w:style w:type="paragraph" w:styleId="Textodebalo">
    <w:name w:val="Balloon Text"/>
    <w:basedOn w:val="Normal"/>
    <w:rPr>
      <w:rFonts w:ascii="Segoe UI" w:hAnsi="Segoe UI" w:cs="Segoe UI"/>
      <w:sz w:val="18"/>
      <w:szCs w:val="18"/>
    </w:rPr>
  </w:style>
  <w:style w:type="paragraph" w:customStyle="1" w:styleId="Standard">
    <w:name w:val="Standard"/>
    <w:pPr>
      <w:suppressAutoHyphens/>
    </w:pPr>
    <w:rPr>
      <w:color w:val="00000A"/>
      <w:kern w:val="1"/>
      <w:lang w:eastAsia="zh-CN"/>
    </w:rPr>
  </w:style>
  <w:style w:type="paragraph" w:customStyle="1" w:styleId="Textbodyindent">
    <w:name w:val="Text body indent"/>
    <w:basedOn w:val="Standard"/>
    <w:pPr>
      <w:ind w:left="2268"/>
      <w:jc w:val="both"/>
    </w:pPr>
  </w:style>
  <w:style w:type="paragraph" w:customStyle="1" w:styleId="Corpodetexto21">
    <w:name w:val="Corpo de texto 21"/>
    <w:basedOn w:val="Normal"/>
    <w:pPr>
      <w:ind w:right="-1"/>
      <w:jc w:val="both"/>
    </w:pPr>
    <w:rPr>
      <w:rFonts w:ascii="Albertus Medium" w:hAnsi="Albertus Medium" w:cs="Albertus Medium"/>
      <w:sz w:val="24"/>
    </w:rPr>
  </w:style>
  <w:style w:type="paragraph" w:customStyle="1" w:styleId="Textoembloco1">
    <w:name w:val="Texto em bloco1"/>
    <w:basedOn w:val="Normal"/>
    <w:pPr>
      <w:ind w:left="708" w:right="1467" w:firstLine="708"/>
      <w:jc w:val="both"/>
    </w:pPr>
    <w:rPr>
      <w:b/>
      <w:sz w:val="24"/>
    </w:rPr>
  </w:style>
  <w:style w:type="paragraph" w:customStyle="1" w:styleId="Recuodecorpodetexto31">
    <w:name w:val="Recuo de corpo de texto 31"/>
    <w:basedOn w:val="Normal"/>
    <w:pPr>
      <w:ind w:firstLine="567"/>
      <w:jc w:val="both"/>
    </w:pPr>
    <w:rPr>
      <w:rFonts w:ascii="Albertus Medium" w:hAnsi="Albertus Medium" w:cs="Albertus Medium"/>
      <w:sz w:val="22"/>
    </w:rPr>
  </w:style>
  <w:style w:type="paragraph" w:customStyle="1" w:styleId="Recuodecorpodetexto21">
    <w:name w:val="Recuo de corpo de texto 21"/>
    <w:basedOn w:val="Normal"/>
    <w:pPr>
      <w:ind w:firstLine="567"/>
      <w:jc w:val="both"/>
    </w:pPr>
    <w:rPr>
      <w:rFonts w:ascii="Albertus Medium" w:hAnsi="Albertus Medium" w:cs="Albertus Medium"/>
      <w:sz w:val="18"/>
    </w:rPr>
  </w:style>
  <w:style w:type="paragraph" w:customStyle="1" w:styleId="TextosemFormatao1">
    <w:name w:val="Texto sem Formatação1"/>
    <w:basedOn w:val="Normal"/>
    <w:rPr>
      <w:rFonts w:ascii="Courier New" w:hAnsi="Courier New" w:cs="Courier New"/>
    </w:rPr>
  </w:style>
  <w:style w:type="paragraph" w:customStyle="1" w:styleId="Ttulo10">
    <w:name w:val="Título1"/>
    <w:basedOn w:val="Normal"/>
    <w:next w:val="Corpodetexto"/>
    <w:pPr>
      <w:keepNext/>
      <w:spacing w:before="240" w:after="120"/>
    </w:pPr>
    <w:rPr>
      <w:rFonts w:ascii="Liberation Sans" w:eastAsia="Microsoft YaHei" w:hAnsi="Liberation Sans" w:cs="Arial"/>
      <w:sz w:val="28"/>
      <w:szCs w:val="28"/>
    </w:rPr>
  </w:style>
  <w:style w:type="character" w:customStyle="1" w:styleId="RecuodecorpodetextoChar1">
    <w:name w:val="Recuo de corpo de texto Char1"/>
    <w:link w:val="Recuodecorpodetexto"/>
    <w:rsid w:val="00FC4A79"/>
    <w:rPr>
      <w:kern w:val="1"/>
      <w:lang w:val="pt-BR" w:eastAsia="zh-CN"/>
    </w:rPr>
  </w:style>
  <w:style w:type="character" w:customStyle="1" w:styleId="RodapChar">
    <w:name w:val="Rodapé Char"/>
    <w:link w:val="Rodap"/>
    <w:uiPriority w:val="99"/>
    <w:rsid w:val="00C31476"/>
    <w:rPr>
      <w:kern w:val="1"/>
      <w:lang w:eastAsia="zh-CN"/>
    </w:rPr>
  </w:style>
  <w:style w:type="character" w:customStyle="1" w:styleId="fontstyle01">
    <w:name w:val="fontstyle01"/>
    <w:rsid w:val="008A4932"/>
    <w:rPr>
      <w:rFonts w:ascii="Arial-BoldMT" w:hAnsi="Arial-BoldMT" w:hint="default"/>
      <w:b/>
      <w:bCs/>
      <w:i w:val="0"/>
      <w:iCs w:val="0"/>
      <w:color w:val="000000"/>
      <w:sz w:val="24"/>
      <w:szCs w:val="24"/>
    </w:rPr>
  </w:style>
  <w:style w:type="character" w:customStyle="1" w:styleId="fontstyle21">
    <w:name w:val="fontstyle21"/>
    <w:rsid w:val="008A4932"/>
    <w:rPr>
      <w:rFonts w:ascii="ArialMT" w:hAnsi="ArialMT" w:hint="default"/>
      <w:b w:val="0"/>
      <w:bCs w:val="0"/>
      <w:i w:val="0"/>
      <w:iCs w:val="0"/>
      <w:color w:val="000000"/>
      <w:sz w:val="24"/>
      <w:szCs w:val="24"/>
    </w:rPr>
  </w:style>
  <w:style w:type="character" w:styleId="TextodoEspaoReservado">
    <w:name w:val="Placeholder Text"/>
    <w:basedOn w:val="Fontepargpadro"/>
    <w:uiPriority w:val="99"/>
    <w:semiHidden/>
    <w:rsid w:val="0095546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763078">
      <w:bodyDiv w:val="1"/>
      <w:marLeft w:val="0"/>
      <w:marRight w:val="0"/>
      <w:marTop w:val="0"/>
      <w:marBottom w:val="0"/>
      <w:divBdr>
        <w:top w:val="none" w:sz="0" w:space="0" w:color="auto"/>
        <w:left w:val="none" w:sz="0" w:space="0" w:color="auto"/>
        <w:bottom w:val="none" w:sz="0" w:space="0" w:color="auto"/>
        <w:right w:val="none" w:sz="0" w:space="0" w:color="auto"/>
      </w:divBdr>
    </w:div>
    <w:div w:id="568156615">
      <w:bodyDiv w:val="1"/>
      <w:marLeft w:val="0"/>
      <w:marRight w:val="0"/>
      <w:marTop w:val="0"/>
      <w:marBottom w:val="0"/>
      <w:divBdr>
        <w:top w:val="none" w:sz="0" w:space="0" w:color="auto"/>
        <w:left w:val="none" w:sz="0" w:space="0" w:color="auto"/>
        <w:bottom w:val="none" w:sz="0" w:space="0" w:color="auto"/>
        <w:right w:val="none" w:sz="0" w:space="0" w:color="auto"/>
      </w:divBdr>
    </w:div>
    <w:div w:id="938022716">
      <w:bodyDiv w:val="1"/>
      <w:marLeft w:val="0"/>
      <w:marRight w:val="0"/>
      <w:marTop w:val="0"/>
      <w:marBottom w:val="0"/>
      <w:divBdr>
        <w:top w:val="none" w:sz="0" w:space="0" w:color="auto"/>
        <w:left w:val="none" w:sz="0" w:space="0" w:color="auto"/>
        <w:bottom w:val="none" w:sz="0" w:space="0" w:color="auto"/>
        <w:right w:val="none" w:sz="0" w:space="0" w:color="auto"/>
      </w:divBdr>
    </w:div>
    <w:div w:id="957298909">
      <w:bodyDiv w:val="1"/>
      <w:marLeft w:val="0"/>
      <w:marRight w:val="0"/>
      <w:marTop w:val="0"/>
      <w:marBottom w:val="0"/>
      <w:divBdr>
        <w:top w:val="none" w:sz="0" w:space="0" w:color="auto"/>
        <w:left w:val="none" w:sz="0" w:space="0" w:color="auto"/>
        <w:bottom w:val="none" w:sz="0" w:space="0" w:color="auto"/>
        <w:right w:val="none" w:sz="0" w:space="0" w:color="auto"/>
      </w:divBdr>
    </w:div>
    <w:div w:id="976028519">
      <w:bodyDiv w:val="1"/>
      <w:marLeft w:val="0"/>
      <w:marRight w:val="0"/>
      <w:marTop w:val="0"/>
      <w:marBottom w:val="0"/>
      <w:divBdr>
        <w:top w:val="none" w:sz="0" w:space="0" w:color="auto"/>
        <w:left w:val="none" w:sz="0" w:space="0" w:color="auto"/>
        <w:bottom w:val="none" w:sz="0" w:space="0" w:color="auto"/>
        <w:right w:val="none" w:sz="0" w:space="0" w:color="auto"/>
      </w:divBdr>
    </w:div>
    <w:div w:id="1110467590">
      <w:bodyDiv w:val="1"/>
      <w:marLeft w:val="0"/>
      <w:marRight w:val="0"/>
      <w:marTop w:val="0"/>
      <w:marBottom w:val="0"/>
      <w:divBdr>
        <w:top w:val="none" w:sz="0" w:space="0" w:color="auto"/>
        <w:left w:val="none" w:sz="0" w:space="0" w:color="auto"/>
        <w:bottom w:val="none" w:sz="0" w:space="0" w:color="auto"/>
        <w:right w:val="none" w:sz="0" w:space="0" w:color="auto"/>
      </w:divBdr>
    </w:div>
    <w:div w:id="1897204161">
      <w:bodyDiv w:val="1"/>
      <w:marLeft w:val="0"/>
      <w:marRight w:val="0"/>
      <w:marTop w:val="0"/>
      <w:marBottom w:val="0"/>
      <w:divBdr>
        <w:top w:val="none" w:sz="0" w:space="0" w:color="auto"/>
        <w:left w:val="none" w:sz="0" w:space="0" w:color="auto"/>
        <w:bottom w:val="none" w:sz="0" w:space="0" w:color="auto"/>
        <w:right w:val="none" w:sz="0" w:space="0" w:color="auto"/>
      </w:divBdr>
    </w:div>
    <w:div w:id="1968386610">
      <w:bodyDiv w:val="1"/>
      <w:marLeft w:val="0"/>
      <w:marRight w:val="0"/>
      <w:marTop w:val="0"/>
      <w:marBottom w:val="0"/>
      <w:divBdr>
        <w:top w:val="none" w:sz="0" w:space="0" w:color="auto"/>
        <w:left w:val="none" w:sz="0" w:space="0" w:color="auto"/>
        <w:bottom w:val="none" w:sz="0" w:space="0" w:color="auto"/>
        <w:right w:val="none" w:sz="0" w:space="0" w:color="auto"/>
      </w:divBdr>
    </w:div>
    <w:div w:id="204035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4F3B46247284428AE4FF9A366025223"/>
        <w:category>
          <w:name w:val="Geral"/>
          <w:gallery w:val="placeholder"/>
        </w:category>
        <w:types>
          <w:type w:val="bbPlcHdr"/>
        </w:types>
        <w:behaviors>
          <w:behavior w:val="content"/>
        </w:behaviors>
        <w:guid w:val="{AB34405E-A702-48E2-80CC-D7FAE849ABDD}"/>
      </w:docPartPr>
      <w:docPartBody>
        <w:p w:rsidR="00A63C4C" w:rsidRDefault="00A63C4C" w:rsidP="00A63C4C">
          <w:pPr>
            <w:pStyle w:val="84F3B46247284428AE4FF9A366025223"/>
          </w:pPr>
          <w:r w:rsidRPr="009265CF">
            <w:rPr>
              <w:rStyle w:val="TextodoEspaoReservado"/>
            </w:rPr>
            <w:t>Clique ou toque aqui para inserir uma data.</w:t>
          </w:r>
        </w:p>
      </w:docPartBody>
    </w:docPart>
    <w:docPart>
      <w:docPartPr>
        <w:name w:val="6721A17008B24ED4A6342B965B2FB0A4"/>
        <w:category>
          <w:name w:val="Geral"/>
          <w:gallery w:val="placeholder"/>
        </w:category>
        <w:types>
          <w:type w:val="bbPlcHdr"/>
        </w:types>
        <w:behaviors>
          <w:behavior w:val="content"/>
        </w:behaviors>
        <w:guid w:val="{279D5BFA-1FCC-4B8B-918C-F3AF4E81374C}"/>
      </w:docPartPr>
      <w:docPartBody>
        <w:p w:rsidR="00A63C4C" w:rsidRDefault="00A63C4C" w:rsidP="00A63C4C">
          <w:pPr>
            <w:pStyle w:val="6721A17008B24ED4A6342B965B2FB0A4"/>
          </w:pPr>
          <w:r w:rsidRPr="009265CF">
            <w:rPr>
              <w:rStyle w:val="TextodoEspaoReservado"/>
            </w:rPr>
            <w:t>Escolher um item.</w:t>
          </w:r>
        </w:p>
      </w:docPartBody>
    </w:docPart>
    <w:docPart>
      <w:docPartPr>
        <w:name w:val="CAEE6DCB4D4140CBB1B61EAF5F25026C"/>
        <w:category>
          <w:name w:val="Geral"/>
          <w:gallery w:val="placeholder"/>
        </w:category>
        <w:types>
          <w:type w:val="bbPlcHdr"/>
        </w:types>
        <w:behaviors>
          <w:behavior w:val="content"/>
        </w:behaviors>
        <w:guid w:val="{2C4EB3BC-5CAC-4A54-BE93-43E1CF8917E9}"/>
      </w:docPartPr>
      <w:docPartBody>
        <w:p w:rsidR="00A63C4C" w:rsidRDefault="00A63C4C" w:rsidP="00A63C4C">
          <w:pPr>
            <w:pStyle w:val="CAEE6DCB4D4140CBB1B61EAF5F25026C"/>
          </w:pPr>
          <w:r w:rsidRPr="003D5DA8">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Medium">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E13"/>
    <w:rsid w:val="000017B2"/>
    <w:rsid w:val="00067ECE"/>
    <w:rsid w:val="000A5EAC"/>
    <w:rsid w:val="000D15EC"/>
    <w:rsid w:val="0018041C"/>
    <w:rsid w:val="001D3E13"/>
    <w:rsid w:val="00246C0A"/>
    <w:rsid w:val="002707BC"/>
    <w:rsid w:val="00270DF1"/>
    <w:rsid w:val="00271FC9"/>
    <w:rsid w:val="00285027"/>
    <w:rsid w:val="002A690B"/>
    <w:rsid w:val="002E4AD0"/>
    <w:rsid w:val="00311F2F"/>
    <w:rsid w:val="0032181F"/>
    <w:rsid w:val="00334627"/>
    <w:rsid w:val="00343B70"/>
    <w:rsid w:val="00363047"/>
    <w:rsid w:val="00364684"/>
    <w:rsid w:val="003F0ECF"/>
    <w:rsid w:val="00516456"/>
    <w:rsid w:val="005453F6"/>
    <w:rsid w:val="0056270D"/>
    <w:rsid w:val="005C72BC"/>
    <w:rsid w:val="005E62FF"/>
    <w:rsid w:val="006268F6"/>
    <w:rsid w:val="0065359B"/>
    <w:rsid w:val="00662446"/>
    <w:rsid w:val="0066768D"/>
    <w:rsid w:val="006829C9"/>
    <w:rsid w:val="006A690B"/>
    <w:rsid w:val="006C5701"/>
    <w:rsid w:val="006F1718"/>
    <w:rsid w:val="00760A77"/>
    <w:rsid w:val="00766912"/>
    <w:rsid w:val="007876EE"/>
    <w:rsid w:val="007C1063"/>
    <w:rsid w:val="007E7007"/>
    <w:rsid w:val="00844867"/>
    <w:rsid w:val="00861DDE"/>
    <w:rsid w:val="00886157"/>
    <w:rsid w:val="008C3E52"/>
    <w:rsid w:val="009C308C"/>
    <w:rsid w:val="00A43AE6"/>
    <w:rsid w:val="00A54A91"/>
    <w:rsid w:val="00A63C4C"/>
    <w:rsid w:val="00AC3924"/>
    <w:rsid w:val="00AD6384"/>
    <w:rsid w:val="00B571C0"/>
    <w:rsid w:val="00B863D9"/>
    <w:rsid w:val="00BA669A"/>
    <w:rsid w:val="00BC01AF"/>
    <w:rsid w:val="00BC3D0E"/>
    <w:rsid w:val="00C257FB"/>
    <w:rsid w:val="00C552C2"/>
    <w:rsid w:val="00D2206B"/>
    <w:rsid w:val="00D55FCD"/>
    <w:rsid w:val="00D604C1"/>
    <w:rsid w:val="00D63DFF"/>
    <w:rsid w:val="00DE0AEE"/>
    <w:rsid w:val="00F167D8"/>
    <w:rsid w:val="00F843DD"/>
    <w:rsid w:val="00F97D59"/>
    <w:rsid w:val="00FA0670"/>
    <w:rsid w:val="00FD30AE"/>
    <w:rsid w:val="00FD57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E13"/>
    <w:rPr>
      <w:rFonts w:cs="Times New Roman"/>
      <w:sz w:val="3276"/>
      <w:szCs w:val="327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A63C4C"/>
    <w:rPr>
      <w:color w:val="666666"/>
    </w:rPr>
  </w:style>
  <w:style w:type="paragraph" w:customStyle="1" w:styleId="84F3B46247284428AE4FF9A366025223">
    <w:name w:val="84F3B46247284428AE4FF9A366025223"/>
    <w:rsid w:val="00A63C4C"/>
  </w:style>
  <w:style w:type="paragraph" w:customStyle="1" w:styleId="6721A17008B24ED4A6342B965B2FB0A4">
    <w:name w:val="6721A17008B24ED4A6342B965B2FB0A4"/>
    <w:rsid w:val="00A63C4C"/>
  </w:style>
  <w:style w:type="paragraph" w:customStyle="1" w:styleId="CAEE6DCB4D4140CBB1B61EAF5F25026C">
    <w:name w:val="CAEE6DCB4D4140CBB1B61EAF5F25026C"/>
    <w:rsid w:val="00A63C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97D14-8847-4CF4-8DA2-67FA49063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1410</Characters>
  <Application>Microsoft Office Word</Application>
  <DocSecurity>0</DocSecurity>
  <Lines>11</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Decreto</vt:lpstr>
      <vt:lpstr>Of.       /98</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dc:title>
  <dc:subject/>
  <dc:creator>Irineu</dc:creator>
  <cp:keywords>Contador</cp:keywords>
  <cp:lastModifiedBy>Computador</cp:lastModifiedBy>
  <cp:revision>2</cp:revision>
  <cp:lastPrinted>2025-12-01T18:58:00Z</cp:lastPrinted>
  <dcterms:created xsi:type="dcterms:W3CDTF">2025-12-01T18:58:00Z</dcterms:created>
  <dcterms:modified xsi:type="dcterms:W3CDTF">2025-12-01T18:58:00Z</dcterms:modified>
</cp:coreProperties>
</file>