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828AE" w14:textId="77777777" w:rsidR="002F4459" w:rsidRPr="00CC3B4B" w:rsidRDefault="002F4459">
      <w:pPr>
        <w:widowControl w:val="0"/>
        <w:spacing w:after="0" w:line="240" w:lineRule="auto"/>
        <w:ind w:left="3402"/>
        <w:jc w:val="both"/>
        <w:rPr>
          <w:rFonts w:ascii="Arial" w:hAnsi="Arial" w:cs="Arial"/>
          <w:b/>
          <w:sz w:val="24"/>
          <w:szCs w:val="24"/>
        </w:rPr>
      </w:pPr>
    </w:p>
    <w:p w14:paraId="7BFD9A23" w14:textId="462640DD" w:rsidR="002F4459" w:rsidRDefault="004230FA">
      <w:pPr>
        <w:widowControl w:val="0"/>
        <w:spacing w:after="0" w:line="240" w:lineRule="auto"/>
        <w:ind w:left="5103"/>
        <w:jc w:val="both"/>
        <w:rPr>
          <w:rFonts w:ascii="Arial" w:eastAsia="Times New Roman" w:hAnsi="Arial" w:cs="Arial"/>
          <w:b/>
          <w:sz w:val="24"/>
          <w:szCs w:val="24"/>
          <w:lang w:eastAsia="pt-BR"/>
        </w:rPr>
      </w:pPr>
      <w:r w:rsidRPr="00CC3B4B">
        <w:rPr>
          <w:rFonts w:ascii="Arial" w:eastAsia="Times New Roman" w:hAnsi="Arial" w:cs="Arial"/>
          <w:b/>
          <w:sz w:val="24"/>
          <w:szCs w:val="24"/>
          <w:lang w:eastAsia="pt-BR"/>
        </w:rPr>
        <w:t>INSTITUI E NOMEIA O COMITÊ MUNICIPAL DE PROTEÇÃO DE DADOS PESSOAIS - CGPDP PARA A IMPLANTAÇÃO DA LEI Nº 13.709/2018 - LEI GERAL DE PROTEÇÃO DE DADOS NO ÂMBITO DO PODER EXECUTIVO DO MUNICÍPIO DE SANTIAGO DO SUL, SC E DÁ OUTRAS PROVIDÊNCIAS</w:t>
      </w:r>
      <w:r w:rsidR="000F0E46">
        <w:rPr>
          <w:rFonts w:ascii="Arial" w:eastAsia="Times New Roman" w:hAnsi="Arial" w:cs="Arial"/>
          <w:b/>
          <w:sz w:val="24"/>
          <w:szCs w:val="24"/>
          <w:lang w:eastAsia="pt-BR"/>
        </w:rPr>
        <w:t>.</w:t>
      </w:r>
    </w:p>
    <w:p w14:paraId="449347B6" w14:textId="77777777" w:rsidR="000F0E46" w:rsidRPr="00CC3B4B" w:rsidRDefault="000F0E46">
      <w:pPr>
        <w:widowControl w:val="0"/>
        <w:spacing w:after="0" w:line="240" w:lineRule="auto"/>
        <w:ind w:left="5103"/>
        <w:jc w:val="both"/>
        <w:rPr>
          <w:rFonts w:ascii="Arial" w:eastAsia="Times New Roman" w:hAnsi="Arial" w:cs="Arial"/>
          <w:b/>
          <w:sz w:val="24"/>
          <w:szCs w:val="24"/>
          <w:lang w:eastAsia="pt-BR"/>
        </w:rPr>
      </w:pPr>
    </w:p>
    <w:p w14:paraId="4B0F2561" w14:textId="77777777" w:rsidR="002F4459" w:rsidRPr="00CC3B4B" w:rsidRDefault="002F4459">
      <w:pPr>
        <w:widowControl w:val="0"/>
        <w:spacing w:after="0" w:line="240" w:lineRule="auto"/>
        <w:ind w:left="5103"/>
        <w:jc w:val="both"/>
        <w:rPr>
          <w:rFonts w:ascii="Arial" w:eastAsia="Times New Roman" w:hAnsi="Arial" w:cs="Arial"/>
          <w:b/>
          <w:sz w:val="24"/>
          <w:szCs w:val="24"/>
          <w:lang w:eastAsia="pt-BR"/>
        </w:rPr>
      </w:pPr>
    </w:p>
    <w:p w14:paraId="1F19CD09" w14:textId="597473FE" w:rsidR="002F4459" w:rsidRDefault="004230FA" w:rsidP="000F0E46">
      <w:pPr>
        <w:spacing w:after="0" w:line="240" w:lineRule="auto"/>
        <w:ind w:firstLine="709"/>
        <w:jc w:val="both"/>
        <w:rPr>
          <w:rFonts w:ascii="Arial" w:eastAsia="Times New Roman" w:hAnsi="Arial" w:cs="Arial"/>
          <w:sz w:val="24"/>
          <w:szCs w:val="24"/>
          <w:lang w:eastAsia="pt-BR"/>
        </w:rPr>
      </w:pPr>
      <w:r w:rsidRPr="00CC3B4B">
        <w:rPr>
          <w:rFonts w:ascii="Arial" w:eastAsia="Times New Roman" w:hAnsi="Arial" w:cs="Arial"/>
          <w:b/>
          <w:sz w:val="24"/>
          <w:szCs w:val="24"/>
          <w:lang w:eastAsia="pt-BR"/>
        </w:rPr>
        <w:t>JULCIMAR ANTONIO LORENZETTI,</w:t>
      </w:r>
      <w:r w:rsidRPr="00CC3B4B">
        <w:rPr>
          <w:rFonts w:ascii="Arial" w:eastAsia="Times New Roman" w:hAnsi="Arial" w:cs="Arial"/>
          <w:sz w:val="24"/>
          <w:szCs w:val="24"/>
          <w:lang w:eastAsia="pt-BR"/>
        </w:rPr>
        <w:t xml:space="preserve"> Prefeito Municipal de Santiago do Sul, Estado de Santa Catarina, no uso de suas atribuições legais que lhe são conferidas pelo Inciso VIII do Artigo 67 da Lei Orgânica do Município de Santiago do Sul</w:t>
      </w:r>
      <w:r w:rsidR="00CC3B4B">
        <w:rPr>
          <w:rFonts w:ascii="Arial" w:eastAsia="Times New Roman" w:hAnsi="Arial" w:cs="Arial"/>
          <w:sz w:val="24"/>
          <w:szCs w:val="24"/>
          <w:lang w:eastAsia="pt-BR"/>
        </w:rPr>
        <w:t>,</w:t>
      </w:r>
    </w:p>
    <w:p w14:paraId="6392AC8A" w14:textId="0CF21F19" w:rsidR="000F0E46" w:rsidRDefault="000F0E46" w:rsidP="000F0E46">
      <w:pPr>
        <w:spacing w:after="0" w:line="240" w:lineRule="auto"/>
        <w:ind w:firstLine="709"/>
        <w:jc w:val="both"/>
        <w:rPr>
          <w:rFonts w:ascii="Arial" w:eastAsia="Times New Roman" w:hAnsi="Arial" w:cs="Arial"/>
          <w:sz w:val="24"/>
          <w:szCs w:val="24"/>
          <w:lang w:eastAsia="pt-BR"/>
        </w:rPr>
      </w:pPr>
    </w:p>
    <w:p w14:paraId="3F9FCA50" w14:textId="77777777" w:rsidR="000F0E46" w:rsidRPr="00CC3B4B" w:rsidRDefault="000F0E46" w:rsidP="000F0E46">
      <w:pPr>
        <w:spacing w:after="0" w:line="240" w:lineRule="auto"/>
        <w:ind w:firstLine="709"/>
        <w:jc w:val="both"/>
        <w:rPr>
          <w:rFonts w:ascii="Arial" w:hAnsi="Arial" w:cs="Arial"/>
          <w:sz w:val="24"/>
          <w:szCs w:val="24"/>
        </w:rPr>
      </w:pPr>
    </w:p>
    <w:p w14:paraId="3BDBA118" w14:textId="77777777" w:rsidR="002F4459" w:rsidRPr="00CC3B4B" w:rsidRDefault="004230FA" w:rsidP="000F0E46">
      <w:pPr>
        <w:spacing w:after="0" w:line="240" w:lineRule="auto"/>
        <w:jc w:val="both"/>
        <w:rPr>
          <w:rFonts w:ascii="Arial" w:eastAsia="Times New Roman" w:hAnsi="Arial" w:cs="Arial"/>
          <w:sz w:val="24"/>
          <w:szCs w:val="24"/>
          <w:shd w:val="clear" w:color="auto" w:fill="FFFFFF"/>
          <w:lang w:eastAsia="pt-BR"/>
        </w:rPr>
      </w:pPr>
      <w:r w:rsidRPr="00CC3B4B">
        <w:rPr>
          <w:rFonts w:ascii="Arial" w:eastAsia="Times New Roman" w:hAnsi="Arial" w:cs="Arial"/>
          <w:b/>
          <w:bCs/>
          <w:sz w:val="24"/>
          <w:szCs w:val="24"/>
          <w:shd w:val="clear" w:color="auto" w:fill="FFFFFF"/>
          <w:lang w:eastAsia="pt-BR"/>
        </w:rPr>
        <w:t>CONSIDERANDO</w:t>
      </w:r>
      <w:r w:rsidRPr="00CC3B4B">
        <w:rPr>
          <w:rFonts w:ascii="Arial" w:eastAsia="Times New Roman" w:hAnsi="Arial" w:cs="Arial"/>
          <w:sz w:val="24"/>
          <w:szCs w:val="24"/>
          <w:shd w:val="clear" w:color="auto" w:fill="FFFFFF"/>
          <w:lang w:eastAsia="pt-BR"/>
        </w:rPr>
        <w:t xml:space="preserve"> a Lei nº </w:t>
      </w:r>
      <w:hyperlink r:id="rId7">
        <w:r w:rsidRPr="00CC3B4B">
          <w:rPr>
            <w:rStyle w:val="Hyperlink"/>
            <w:rFonts w:ascii="Arial" w:eastAsia="Times New Roman" w:hAnsi="Arial" w:cs="Arial"/>
            <w:color w:val="000000"/>
            <w:sz w:val="24"/>
            <w:szCs w:val="24"/>
            <w:shd w:val="clear" w:color="auto" w:fill="FFFFFF"/>
            <w:lang w:eastAsia="pt-BR"/>
          </w:rPr>
          <w:t>12.527</w:t>
        </w:r>
      </w:hyperlink>
      <w:r w:rsidRPr="00CC3B4B">
        <w:rPr>
          <w:rFonts w:ascii="Arial" w:eastAsia="Times New Roman" w:hAnsi="Arial" w:cs="Arial"/>
          <w:sz w:val="24"/>
          <w:szCs w:val="24"/>
          <w:shd w:val="clear" w:color="auto" w:fill="FFFFFF"/>
          <w:lang w:eastAsia="pt-BR"/>
        </w:rPr>
        <w:t>, de 18 de novembro de 2011 (Lei de Acesso à Informação - LAI), que regula o acesso a informações previsto no inciso XXXIII do art. 5º, no inciso II do § 3º do art. 37 e no § 2º do art. 216 da Constituição Federal;</w:t>
      </w:r>
      <w:r w:rsidRPr="00CC3B4B">
        <w:rPr>
          <w:rFonts w:ascii="Arial" w:eastAsia="Times New Roman" w:hAnsi="Arial" w:cs="Arial"/>
          <w:sz w:val="24"/>
          <w:szCs w:val="24"/>
          <w:lang w:eastAsia="pt-BR"/>
        </w:rPr>
        <w:br/>
      </w:r>
    </w:p>
    <w:p w14:paraId="73BFF2DA" w14:textId="4AA8181C" w:rsidR="002F4459" w:rsidRDefault="004230FA" w:rsidP="000F0E46">
      <w:pPr>
        <w:spacing w:after="0" w:line="240" w:lineRule="auto"/>
        <w:jc w:val="both"/>
        <w:rPr>
          <w:rFonts w:ascii="Arial" w:eastAsia="Times New Roman" w:hAnsi="Arial" w:cs="Arial"/>
          <w:sz w:val="24"/>
          <w:szCs w:val="24"/>
          <w:shd w:val="clear" w:color="auto" w:fill="FFFFFF"/>
          <w:lang w:eastAsia="pt-BR"/>
        </w:rPr>
      </w:pPr>
      <w:r w:rsidRPr="00CC3B4B">
        <w:rPr>
          <w:rFonts w:ascii="Arial" w:eastAsia="Times New Roman" w:hAnsi="Arial" w:cs="Arial"/>
          <w:b/>
          <w:bCs/>
          <w:sz w:val="24"/>
          <w:szCs w:val="24"/>
          <w:shd w:val="clear" w:color="auto" w:fill="FFFFFF"/>
          <w:lang w:eastAsia="pt-BR"/>
        </w:rPr>
        <w:t>CONSIDERANDO</w:t>
      </w:r>
      <w:r w:rsidRPr="00CC3B4B">
        <w:rPr>
          <w:rFonts w:ascii="Arial" w:eastAsia="Times New Roman" w:hAnsi="Arial" w:cs="Arial"/>
          <w:sz w:val="24"/>
          <w:szCs w:val="24"/>
          <w:shd w:val="clear" w:color="auto" w:fill="FFFFFF"/>
          <w:lang w:eastAsia="pt-BR"/>
        </w:rPr>
        <w:t>, a Lei nº </w:t>
      </w:r>
      <w:hyperlink r:id="rId8">
        <w:r w:rsidRPr="00CC3B4B">
          <w:rPr>
            <w:rStyle w:val="Hyperlink"/>
            <w:rFonts w:ascii="Arial" w:eastAsia="Times New Roman" w:hAnsi="Arial" w:cs="Arial"/>
            <w:color w:val="000000"/>
            <w:sz w:val="24"/>
            <w:szCs w:val="24"/>
            <w:shd w:val="clear" w:color="auto" w:fill="FFFFFF"/>
            <w:lang w:eastAsia="pt-BR"/>
          </w:rPr>
          <w:t>13.709</w:t>
        </w:r>
      </w:hyperlink>
      <w:r w:rsidRPr="00CC3B4B">
        <w:rPr>
          <w:rFonts w:ascii="Arial" w:eastAsia="Times New Roman" w:hAnsi="Arial" w:cs="Arial"/>
          <w:sz w:val="24"/>
          <w:szCs w:val="24"/>
          <w:shd w:val="clear" w:color="auto" w:fill="FFFFFF"/>
          <w:lang w:eastAsia="pt-BR"/>
        </w:rPr>
        <w:t> de 14 de agosto de 2018 (Lei Geral de Proteção de Dados Pessoais - LGPD), e a necessidade de prover mecanismos de tratamento e proteção de dados pessoais;</w:t>
      </w:r>
    </w:p>
    <w:p w14:paraId="2DB1D432" w14:textId="77777777" w:rsidR="000F0E46" w:rsidRPr="00CC3B4B" w:rsidRDefault="000F0E46" w:rsidP="000F0E46">
      <w:pPr>
        <w:spacing w:after="0" w:line="240" w:lineRule="auto"/>
        <w:jc w:val="both"/>
        <w:rPr>
          <w:rFonts w:ascii="Arial" w:eastAsia="Times New Roman" w:hAnsi="Arial" w:cs="Arial"/>
          <w:sz w:val="24"/>
          <w:szCs w:val="24"/>
          <w:shd w:val="clear" w:color="auto" w:fill="FFFFFF"/>
          <w:lang w:eastAsia="pt-BR"/>
        </w:rPr>
      </w:pPr>
    </w:p>
    <w:p w14:paraId="25D48CEF" w14:textId="1A265CD4" w:rsidR="002F4459" w:rsidRDefault="004230FA" w:rsidP="000F0E46">
      <w:pPr>
        <w:spacing w:after="0" w:line="240" w:lineRule="auto"/>
        <w:jc w:val="both"/>
        <w:rPr>
          <w:rFonts w:ascii="Arial" w:eastAsia="Times New Roman" w:hAnsi="Arial" w:cs="Arial"/>
          <w:sz w:val="24"/>
          <w:szCs w:val="24"/>
          <w:shd w:val="clear" w:color="auto" w:fill="FFFFFF"/>
          <w:lang w:eastAsia="pt-BR"/>
        </w:rPr>
      </w:pPr>
      <w:r w:rsidRPr="00CC3B4B">
        <w:rPr>
          <w:rFonts w:ascii="Arial" w:eastAsia="Times New Roman" w:hAnsi="Arial" w:cs="Arial"/>
          <w:b/>
          <w:bCs/>
          <w:sz w:val="24"/>
          <w:szCs w:val="24"/>
          <w:shd w:val="clear" w:color="auto" w:fill="FFFFFF"/>
          <w:lang w:eastAsia="pt-BR"/>
        </w:rPr>
        <w:t>CONSIDERANDO</w:t>
      </w:r>
      <w:r w:rsidRPr="00CC3B4B">
        <w:rPr>
          <w:rFonts w:ascii="Arial" w:eastAsia="Times New Roman" w:hAnsi="Arial" w:cs="Arial"/>
          <w:sz w:val="24"/>
          <w:szCs w:val="24"/>
          <w:shd w:val="clear" w:color="auto" w:fill="FFFFFF"/>
          <w:lang w:eastAsia="pt-BR"/>
        </w:rPr>
        <w:t>, o decreto Municipal n° 414/2021, que prevê a instituição de um Comitê Municipal de Proteção de Dados Pessoais (CMPDP).</w:t>
      </w:r>
    </w:p>
    <w:p w14:paraId="4CC4029D" w14:textId="77777777" w:rsidR="000F0E46" w:rsidRPr="00CC3B4B" w:rsidRDefault="000F0E46" w:rsidP="000F0E46">
      <w:pPr>
        <w:spacing w:after="0" w:line="240" w:lineRule="auto"/>
        <w:jc w:val="both"/>
        <w:rPr>
          <w:rFonts w:ascii="Arial" w:eastAsia="Times New Roman" w:hAnsi="Arial" w:cs="Arial"/>
          <w:sz w:val="24"/>
          <w:szCs w:val="24"/>
          <w:shd w:val="clear" w:color="auto" w:fill="FFFFFF"/>
          <w:lang w:eastAsia="pt-BR"/>
        </w:rPr>
      </w:pPr>
    </w:p>
    <w:p w14:paraId="662F6A7D" w14:textId="0E608118" w:rsidR="002F4459" w:rsidRPr="00CC3B4B" w:rsidRDefault="004230FA">
      <w:pPr>
        <w:spacing w:before="300" w:after="300" w:line="360" w:lineRule="auto"/>
        <w:jc w:val="both"/>
        <w:rPr>
          <w:rFonts w:ascii="Arial" w:hAnsi="Arial" w:cs="Arial"/>
          <w:b/>
          <w:sz w:val="24"/>
          <w:szCs w:val="24"/>
          <w:shd w:val="clear" w:color="auto" w:fill="FFFFFF"/>
        </w:rPr>
      </w:pPr>
      <w:r w:rsidRPr="00CC3B4B">
        <w:rPr>
          <w:rFonts w:ascii="Arial" w:hAnsi="Arial" w:cs="Arial"/>
          <w:b/>
          <w:sz w:val="24"/>
          <w:szCs w:val="24"/>
          <w:shd w:val="clear" w:color="auto" w:fill="FFFFFF"/>
        </w:rPr>
        <w:t>DECRETA:</w:t>
      </w:r>
    </w:p>
    <w:p w14:paraId="44152A0E" w14:textId="77777777" w:rsidR="002F4459" w:rsidRPr="00CC3B4B" w:rsidRDefault="004230FA">
      <w:pPr>
        <w:spacing w:after="0"/>
        <w:jc w:val="both"/>
        <w:rPr>
          <w:rFonts w:ascii="Arial" w:eastAsia="Times New Roman" w:hAnsi="Arial" w:cs="Arial"/>
          <w:sz w:val="24"/>
          <w:szCs w:val="24"/>
          <w:shd w:val="clear" w:color="auto" w:fill="FFFFFF"/>
          <w:lang w:eastAsia="pt-BR"/>
        </w:rPr>
      </w:pPr>
      <w:bookmarkStart w:id="0" w:name="artigo_1"/>
      <w:r w:rsidRPr="00CC3B4B">
        <w:rPr>
          <w:rFonts w:ascii="Arial" w:eastAsia="Times New Roman" w:hAnsi="Arial" w:cs="Arial"/>
          <w:b/>
          <w:bCs/>
          <w:sz w:val="24"/>
          <w:szCs w:val="24"/>
          <w:lang w:eastAsia="pt-BR"/>
        </w:rPr>
        <w:t>Art. 1º</w:t>
      </w:r>
      <w:bookmarkEnd w:id="0"/>
      <w:r w:rsidRPr="00CC3B4B">
        <w:rPr>
          <w:rFonts w:ascii="Arial" w:eastAsia="Times New Roman" w:hAnsi="Arial" w:cs="Arial"/>
          <w:sz w:val="24"/>
          <w:szCs w:val="24"/>
          <w:shd w:val="clear" w:color="auto" w:fill="FFFFFF"/>
          <w:lang w:eastAsia="pt-BR"/>
        </w:rPr>
        <w:t> Fica constituído o COMITÊ MUNICIPAL DE PROTEÇÃO DE DADOS PESSOAIS - CMPDP de que trata o art. 3º, II do decreto 414/2021, objetivando a implantação da Lei nº </w:t>
      </w:r>
      <w:hyperlink r:id="rId9">
        <w:r w:rsidRPr="00CC3B4B">
          <w:rPr>
            <w:rFonts w:ascii="Arial" w:eastAsia="Times New Roman" w:hAnsi="Arial" w:cs="Arial"/>
            <w:sz w:val="24"/>
            <w:szCs w:val="24"/>
            <w:u w:val="single"/>
            <w:shd w:val="clear" w:color="auto" w:fill="FFFFFF"/>
            <w:lang w:eastAsia="pt-BR"/>
          </w:rPr>
          <w:t>13.709</w:t>
        </w:r>
      </w:hyperlink>
      <w:r w:rsidRPr="00CC3B4B">
        <w:rPr>
          <w:rFonts w:ascii="Arial" w:eastAsia="Times New Roman" w:hAnsi="Arial" w:cs="Arial"/>
          <w:sz w:val="24"/>
          <w:szCs w:val="24"/>
          <w:shd w:val="clear" w:color="auto" w:fill="FFFFFF"/>
          <w:lang w:eastAsia="pt-BR"/>
        </w:rPr>
        <w:t>/2018 - Lei Geral de Proteção de Dados - LGPD no âmbito do Poder Executivo do Município de Santiago do Sul, ao qual compete d</w:t>
      </w:r>
      <w:r w:rsidRPr="00CC3B4B">
        <w:rPr>
          <w:rFonts w:ascii="Arial" w:eastAsia="Times New Roman" w:hAnsi="Arial" w:cs="Arial"/>
          <w:color w:val="000000"/>
          <w:sz w:val="24"/>
          <w:szCs w:val="24"/>
          <w:lang w:eastAsia="pt-BR"/>
        </w:rPr>
        <w:t>eliberar, dentre outras, sobre as orientações e as diretrizes referente à proteção de dados pessoais</w:t>
      </w:r>
      <w:r w:rsidRPr="00CC3B4B">
        <w:rPr>
          <w:rFonts w:ascii="Arial" w:eastAsia="Times New Roman" w:hAnsi="Arial" w:cs="Arial"/>
          <w:sz w:val="24"/>
          <w:szCs w:val="24"/>
          <w:shd w:val="clear" w:color="auto" w:fill="FFFFFF"/>
          <w:lang w:eastAsia="pt-BR"/>
        </w:rPr>
        <w:t xml:space="preserve"> a Proteção de dados:</w:t>
      </w:r>
    </w:p>
    <w:p w14:paraId="7AFB4375"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br/>
      </w:r>
      <w:r w:rsidRPr="00CC3B4B">
        <w:rPr>
          <w:rFonts w:ascii="Arial" w:eastAsia="Times New Roman" w:hAnsi="Arial" w:cs="Arial"/>
          <w:sz w:val="24"/>
          <w:szCs w:val="24"/>
          <w:shd w:val="clear" w:color="auto" w:fill="FFFFFF"/>
          <w:lang w:eastAsia="pt-BR"/>
        </w:rPr>
        <w:t>I - Integridade da informação: Garantia de que a informação seja mantida em seu estado original, visando protegê-la, na guarda ou transmissão, contra alterações indevidas, intencionais ou acidentais;</w:t>
      </w:r>
    </w:p>
    <w:p w14:paraId="1457E0AF"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br/>
      </w:r>
      <w:r w:rsidRPr="00CC3B4B">
        <w:rPr>
          <w:rFonts w:ascii="Arial" w:eastAsia="Times New Roman" w:hAnsi="Arial" w:cs="Arial"/>
          <w:sz w:val="24"/>
          <w:szCs w:val="24"/>
          <w:shd w:val="clear" w:color="auto" w:fill="FFFFFF"/>
          <w:lang w:eastAsia="pt-BR"/>
        </w:rPr>
        <w:t>II - Confidencialidade da informação: Garantia de que o acesso à informação seja obtido somente por pessoas autorizadas;</w:t>
      </w:r>
    </w:p>
    <w:p w14:paraId="0A5352C0"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lastRenderedPageBreak/>
        <w:br/>
      </w:r>
      <w:r w:rsidRPr="00CC3B4B">
        <w:rPr>
          <w:rFonts w:ascii="Arial" w:eastAsia="Times New Roman" w:hAnsi="Arial" w:cs="Arial"/>
          <w:sz w:val="24"/>
          <w:szCs w:val="24"/>
          <w:shd w:val="clear" w:color="auto" w:fill="FFFFFF"/>
          <w:lang w:eastAsia="pt-BR"/>
        </w:rPr>
        <w:t>III - Disponibilidade da informação: Garantia de que os usuários autorizados obtenham acesso à informação e aos ativos correspondentes sempre que necessário;</w:t>
      </w:r>
    </w:p>
    <w:p w14:paraId="399A3391"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br/>
      </w:r>
      <w:r w:rsidRPr="00CC3B4B">
        <w:rPr>
          <w:rFonts w:ascii="Arial" w:eastAsia="Times New Roman" w:hAnsi="Arial" w:cs="Arial"/>
          <w:sz w:val="24"/>
          <w:szCs w:val="24"/>
          <w:shd w:val="clear" w:color="auto" w:fill="FFFFFF"/>
          <w:lang w:eastAsia="pt-BR"/>
        </w:rPr>
        <w:t>IV - Autenticidade: Garantia de que a propriedade da informação é verdadeira e fidedigna tanto na origem quanto no destino;</w:t>
      </w:r>
    </w:p>
    <w:p w14:paraId="6BB914C5"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br/>
      </w:r>
      <w:r w:rsidRPr="00CC3B4B">
        <w:rPr>
          <w:rFonts w:ascii="Arial" w:eastAsia="Times New Roman" w:hAnsi="Arial" w:cs="Arial"/>
          <w:sz w:val="24"/>
          <w:szCs w:val="24"/>
          <w:shd w:val="clear" w:color="auto" w:fill="FFFFFF"/>
          <w:lang w:eastAsia="pt-BR"/>
        </w:rPr>
        <w:t>V - Privacidade: Garantia de que as informações pessoais e da vida íntima sejam mantidas em sigilo (art. 5º, incisos X e XII, da Constituição Federal);</w:t>
      </w:r>
    </w:p>
    <w:p w14:paraId="365EB444"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br/>
      </w:r>
      <w:r w:rsidRPr="00CC3B4B">
        <w:rPr>
          <w:rFonts w:ascii="Arial" w:eastAsia="Times New Roman" w:hAnsi="Arial" w:cs="Arial"/>
          <w:sz w:val="24"/>
          <w:szCs w:val="24"/>
          <w:shd w:val="clear" w:color="auto" w:fill="FFFFFF"/>
          <w:lang w:eastAsia="pt-BR"/>
        </w:rPr>
        <w:t>VI - Proteção de dados: Garantia de que as informações pessoais sejam utilizadas em conjunto com o estabelecimento de uma série de medidas de segurança para evitar danos de qualquer espécie (LGPD).</w:t>
      </w:r>
    </w:p>
    <w:p w14:paraId="6A36615A"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br/>
      </w:r>
      <w:bookmarkStart w:id="1" w:name="artigo_2"/>
      <w:r w:rsidRPr="00CC3B4B">
        <w:rPr>
          <w:rFonts w:ascii="Arial" w:eastAsia="Times New Roman" w:hAnsi="Arial" w:cs="Arial"/>
          <w:b/>
          <w:bCs/>
          <w:sz w:val="24"/>
          <w:szCs w:val="24"/>
          <w:lang w:eastAsia="pt-BR"/>
        </w:rPr>
        <w:t>Art. 2º</w:t>
      </w:r>
      <w:bookmarkEnd w:id="1"/>
      <w:r w:rsidRPr="00CC3B4B">
        <w:rPr>
          <w:rFonts w:ascii="Arial" w:eastAsia="Times New Roman" w:hAnsi="Arial" w:cs="Arial"/>
          <w:sz w:val="24"/>
          <w:szCs w:val="24"/>
          <w:shd w:val="clear" w:color="auto" w:fill="FFFFFF"/>
          <w:lang w:eastAsia="pt-BR"/>
        </w:rPr>
        <w:t> O COMITÊ MUNICIPAL DE PROTEÇÃO DE DADOS PESSOAIS - CMPDP será responsável por:</w:t>
      </w:r>
    </w:p>
    <w:p w14:paraId="4341B2EE"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br/>
      </w:r>
      <w:r w:rsidRPr="00CC3B4B">
        <w:rPr>
          <w:rFonts w:ascii="Arial" w:eastAsia="Times New Roman" w:hAnsi="Arial" w:cs="Arial"/>
          <w:sz w:val="24"/>
          <w:szCs w:val="24"/>
          <w:shd w:val="clear" w:color="auto" w:fill="FFFFFF"/>
          <w:lang w:eastAsia="pt-BR"/>
        </w:rPr>
        <w:t>I - Realizar o mapeamento das informações pessoais geridas e tratadas pelo Município de Santiago do Sul;</w:t>
      </w:r>
    </w:p>
    <w:p w14:paraId="4A7A2A41"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br/>
      </w:r>
      <w:r w:rsidRPr="00CC3B4B">
        <w:rPr>
          <w:rFonts w:ascii="Arial" w:eastAsia="Times New Roman" w:hAnsi="Arial" w:cs="Arial"/>
          <w:sz w:val="24"/>
          <w:szCs w:val="24"/>
          <w:shd w:val="clear" w:color="auto" w:fill="FFFFFF"/>
          <w:lang w:eastAsia="pt-BR"/>
        </w:rPr>
        <w:t>II - Avaliar os mecanismos de tratamento e proteção dos dados existentes e propor políticas, estratégias e metas para a conformidade do Município de Santiago do Sul com as disposições da LGPD;</w:t>
      </w:r>
    </w:p>
    <w:p w14:paraId="4BB3D8A1"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br/>
      </w:r>
      <w:r w:rsidRPr="00CC3B4B">
        <w:rPr>
          <w:rFonts w:ascii="Arial" w:eastAsia="Times New Roman" w:hAnsi="Arial" w:cs="Arial"/>
          <w:sz w:val="24"/>
          <w:szCs w:val="24"/>
          <w:shd w:val="clear" w:color="auto" w:fill="FFFFFF"/>
          <w:lang w:eastAsia="pt-BR"/>
        </w:rPr>
        <w:t>III - Supervisionar a execução dos planos, dos projetos e das ações aprovadas para viabilizar a implantação das diretrizes previstas na LGPD;</w:t>
      </w:r>
    </w:p>
    <w:p w14:paraId="4D8A6A3C" w14:textId="77777777" w:rsidR="002F4459" w:rsidRPr="00CC3B4B" w:rsidRDefault="004230FA">
      <w:pPr>
        <w:spacing w:after="0"/>
        <w:jc w:val="both"/>
        <w:rPr>
          <w:rFonts w:ascii="Arial" w:eastAsia="Times New Roman" w:hAnsi="Arial" w:cs="Arial"/>
          <w:color w:val="FF0000"/>
          <w:sz w:val="24"/>
          <w:szCs w:val="24"/>
          <w:shd w:val="clear" w:color="auto" w:fill="FFFFFF"/>
          <w:lang w:eastAsia="pt-BR"/>
        </w:rPr>
      </w:pPr>
      <w:r w:rsidRPr="00CC3B4B">
        <w:rPr>
          <w:rFonts w:ascii="Arial" w:eastAsia="Times New Roman" w:hAnsi="Arial" w:cs="Arial"/>
          <w:sz w:val="24"/>
          <w:szCs w:val="24"/>
          <w:lang w:eastAsia="pt-BR"/>
        </w:rPr>
        <w:br/>
      </w:r>
      <w:r w:rsidRPr="00CC3B4B">
        <w:rPr>
          <w:rFonts w:ascii="Arial" w:eastAsia="Times New Roman" w:hAnsi="Arial" w:cs="Arial"/>
          <w:sz w:val="24"/>
          <w:szCs w:val="24"/>
          <w:shd w:val="clear" w:color="auto" w:fill="FFFFFF"/>
          <w:lang w:eastAsia="pt-BR"/>
        </w:rPr>
        <w:t>IV - Dar suporte ao encarregado de dados do Município de Santiago do Sul para o cumprimento das suas atividades previstas na LGPD, bem como notificá-lo sobre qualquer tipo de não conformidade com a referida Lei;</w:t>
      </w:r>
    </w:p>
    <w:p w14:paraId="521A6027"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br/>
      </w:r>
      <w:r w:rsidRPr="00CC3B4B">
        <w:rPr>
          <w:rFonts w:ascii="Arial" w:eastAsia="Times New Roman" w:hAnsi="Arial" w:cs="Arial"/>
          <w:sz w:val="24"/>
          <w:szCs w:val="24"/>
          <w:shd w:val="clear" w:color="auto" w:fill="FFFFFF"/>
          <w:lang w:eastAsia="pt-BR"/>
        </w:rPr>
        <w:t>V - Promover o intercâmbio de informações sobre a proteção de dados pessoais com outros órgãos.</w:t>
      </w:r>
    </w:p>
    <w:p w14:paraId="58E7A8A2" w14:textId="77777777" w:rsidR="002F4459" w:rsidRPr="00CC3B4B" w:rsidRDefault="004230FA">
      <w:pPr>
        <w:spacing w:after="0"/>
        <w:jc w:val="both"/>
        <w:rPr>
          <w:rFonts w:ascii="Arial" w:eastAsia="Times New Roman" w:hAnsi="Arial" w:cs="Arial"/>
          <w:sz w:val="24"/>
          <w:szCs w:val="24"/>
          <w:shd w:val="clear" w:color="auto" w:fill="FFFFFF"/>
          <w:lang w:eastAsia="pt-BR"/>
        </w:rPr>
      </w:pPr>
      <w:r w:rsidRPr="00CC3B4B">
        <w:rPr>
          <w:rFonts w:ascii="Arial" w:eastAsia="Times New Roman" w:hAnsi="Arial" w:cs="Arial"/>
          <w:sz w:val="24"/>
          <w:szCs w:val="24"/>
          <w:lang w:eastAsia="pt-BR"/>
        </w:rPr>
        <w:br/>
      </w:r>
      <w:bookmarkStart w:id="2" w:name="artigo_3"/>
      <w:r w:rsidRPr="00CC3B4B">
        <w:rPr>
          <w:rFonts w:ascii="Arial" w:eastAsia="Times New Roman" w:hAnsi="Arial" w:cs="Arial"/>
          <w:b/>
          <w:bCs/>
          <w:sz w:val="24"/>
          <w:szCs w:val="24"/>
          <w:lang w:eastAsia="pt-BR"/>
        </w:rPr>
        <w:t>Art. 3º</w:t>
      </w:r>
      <w:bookmarkEnd w:id="2"/>
      <w:r w:rsidRPr="00CC3B4B">
        <w:rPr>
          <w:rFonts w:ascii="Arial" w:eastAsia="Times New Roman" w:hAnsi="Arial" w:cs="Arial"/>
          <w:sz w:val="24"/>
          <w:szCs w:val="24"/>
          <w:shd w:val="clear" w:color="auto" w:fill="FFFFFF"/>
          <w:lang w:eastAsia="pt-BR"/>
        </w:rPr>
        <w:t> O COMITÊ MUNICIPAL DE PROTEÇÃO DE DADOS PESSOAIS - CMPDP será composto pelos quatro representantes do Poder Executivo Municipal de Santiago do Sul, e seus respectivos suplentes, no Conselho Municipal de Proteção de Dados, designados pelo Prefeito, conforme art. 1º, I e § 1º da Lei 1140/204.</w:t>
      </w:r>
    </w:p>
    <w:p w14:paraId="4A3D4157" w14:textId="77777777" w:rsidR="002F4459" w:rsidRPr="00CC3B4B" w:rsidRDefault="002F4459">
      <w:pPr>
        <w:jc w:val="both"/>
        <w:rPr>
          <w:rFonts w:ascii="Arial" w:eastAsia="Times New Roman" w:hAnsi="Arial" w:cs="Arial"/>
          <w:b/>
          <w:bCs/>
          <w:sz w:val="24"/>
          <w:szCs w:val="24"/>
          <w:lang w:eastAsia="pt-BR"/>
        </w:rPr>
      </w:pPr>
    </w:p>
    <w:p w14:paraId="2B00956D" w14:textId="77777777" w:rsidR="002F4459" w:rsidRPr="00CC3B4B" w:rsidRDefault="004230FA">
      <w:pPr>
        <w:jc w:val="both"/>
        <w:rPr>
          <w:rFonts w:ascii="Arial" w:eastAsia="Times New Roman" w:hAnsi="Arial" w:cs="Arial"/>
          <w:sz w:val="24"/>
          <w:szCs w:val="24"/>
          <w:shd w:val="clear" w:color="auto" w:fill="FFFFFF"/>
          <w:lang w:eastAsia="pt-BR"/>
        </w:rPr>
      </w:pPr>
      <w:bookmarkStart w:id="3" w:name="artigo_4"/>
      <w:r w:rsidRPr="00CC3B4B">
        <w:rPr>
          <w:rFonts w:ascii="Arial" w:eastAsia="Times New Roman" w:hAnsi="Arial" w:cs="Arial"/>
          <w:b/>
          <w:bCs/>
          <w:sz w:val="24"/>
          <w:szCs w:val="24"/>
          <w:lang w:eastAsia="pt-BR"/>
        </w:rPr>
        <w:t>Art. 4º</w:t>
      </w:r>
      <w:bookmarkEnd w:id="3"/>
      <w:r w:rsidRPr="00CC3B4B">
        <w:rPr>
          <w:rFonts w:ascii="Arial" w:eastAsia="Times New Roman" w:hAnsi="Arial" w:cs="Arial"/>
          <w:sz w:val="24"/>
          <w:szCs w:val="24"/>
          <w:shd w:val="clear" w:color="auto" w:fill="FFFFFF"/>
          <w:lang w:eastAsia="pt-BR"/>
        </w:rPr>
        <w:t> Os membros do Comitê ficam dispensados de suas atividades normais no período em que forem necessárias reuniões, estudos, e demais atos relacionados a implantação da legislação, o que ocorrerá de forma gradativa, não fazendo jus seus membros a qualquer gratificação.</w:t>
      </w:r>
    </w:p>
    <w:p w14:paraId="507142E0" w14:textId="2745320A" w:rsidR="002F4459" w:rsidRPr="00CC3B4B" w:rsidRDefault="004230FA">
      <w:pPr>
        <w:spacing w:before="300" w:after="300" w:line="360" w:lineRule="auto"/>
        <w:jc w:val="both"/>
        <w:rPr>
          <w:rFonts w:ascii="Arial" w:eastAsia="Times New Roman" w:hAnsi="Arial" w:cs="Arial"/>
          <w:sz w:val="24"/>
          <w:szCs w:val="24"/>
          <w:shd w:val="clear" w:color="auto" w:fill="FFFFFF"/>
          <w:lang w:eastAsia="pt-BR"/>
        </w:rPr>
      </w:pPr>
      <w:bookmarkStart w:id="4" w:name="artigo_5"/>
      <w:r w:rsidRPr="00CC3B4B">
        <w:rPr>
          <w:rFonts w:ascii="Arial" w:eastAsia="Times New Roman" w:hAnsi="Arial" w:cs="Arial"/>
          <w:b/>
          <w:bCs/>
          <w:sz w:val="24"/>
          <w:szCs w:val="24"/>
          <w:lang w:eastAsia="pt-BR"/>
        </w:rPr>
        <w:t>Art. 5º</w:t>
      </w:r>
      <w:bookmarkEnd w:id="4"/>
      <w:r w:rsidRPr="00CC3B4B">
        <w:rPr>
          <w:rFonts w:ascii="Arial" w:eastAsia="Times New Roman" w:hAnsi="Arial" w:cs="Arial"/>
          <w:sz w:val="24"/>
          <w:szCs w:val="24"/>
          <w:shd w:val="clear" w:color="auto" w:fill="FFFFFF"/>
          <w:lang w:eastAsia="pt-BR"/>
        </w:rPr>
        <w:t> Este Decreto entrará em vigor na data de sua publicação.</w:t>
      </w:r>
    </w:p>
    <w:p w14:paraId="62F68699" w14:textId="7BC921DF" w:rsidR="002F4459" w:rsidRPr="00CC3B4B" w:rsidRDefault="004230FA" w:rsidP="00CC3B4B">
      <w:pPr>
        <w:pStyle w:val="Recuodecorpodetexto2"/>
        <w:ind w:left="4536"/>
        <w:rPr>
          <w:szCs w:val="24"/>
        </w:rPr>
      </w:pPr>
      <w:r w:rsidRPr="00CC3B4B">
        <w:rPr>
          <w:szCs w:val="24"/>
        </w:rPr>
        <w:t>Gabinete do Prefeito Municipal de Santiago do Sul, Estado de Santa Catarina, em 04 de setembro de 2024.</w:t>
      </w:r>
    </w:p>
    <w:p w14:paraId="26969917" w14:textId="77777777" w:rsidR="002F4459" w:rsidRPr="00CC3B4B" w:rsidRDefault="002F4459">
      <w:pPr>
        <w:jc w:val="both"/>
        <w:rPr>
          <w:rFonts w:ascii="Arial" w:hAnsi="Arial" w:cs="Arial"/>
          <w:sz w:val="24"/>
          <w:szCs w:val="24"/>
        </w:rPr>
      </w:pPr>
    </w:p>
    <w:p w14:paraId="7A7BC458" w14:textId="18D32933" w:rsidR="002F4459" w:rsidRPr="00CC3B4B" w:rsidRDefault="004230FA">
      <w:pPr>
        <w:spacing w:after="0"/>
        <w:jc w:val="both"/>
        <w:rPr>
          <w:rFonts w:ascii="Arial" w:hAnsi="Arial" w:cs="Arial"/>
          <w:sz w:val="24"/>
          <w:szCs w:val="24"/>
        </w:rPr>
      </w:pPr>
      <w:r w:rsidRPr="00CC3B4B">
        <w:rPr>
          <w:rFonts w:ascii="Arial" w:hAnsi="Arial" w:cs="Arial"/>
          <w:sz w:val="24"/>
          <w:szCs w:val="24"/>
        </w:rPr>
        <w:tab/>
      </w:r>
      <w:r w:rsidRPr="00CC3B4B">
        <w:rPr>
          <w:rFonts w:ascii="Arial" w:hAnsi="Arial" w:cs="Arial"/>
          <w:sz w:val="24"/>
          <w:szCs w:val="24"/>
        </w:rPr>
        <w:tab/>
      </w:r>
      <w:r w:rsidRPr="00CC3B4B">
        <w:rPr>
          <w:rFonts w:ascii="Arial" w:hAnsi="Arial" w:cs="Arial"/>
          <w:sz w:val="24"/>
          <w:szCs w:val="24"/>
        </w:rPr>
        <w:tab/>
      </w:r>
      <w:r w:rsidRPr="00CC3B4B">
        <w:rPr>
          <w:rFonts w:ascii="Arial" w:hAnsi="Arial" w:cs="Arial"/>
          <w:sz w:val="24"/>
          <w:szCs w:val="24"/>
        </w:rPr>
        <w:tab/>
      </w:r>
      <w:r w:rsidRPr="00CC3B4B">
        <w:rPr>
          <w:rFonts w:ascii="Arial" w:hAnsi="Arial" w:cs="Arial"/>
          <w:sz w:val="24"/>
          <w:szCs w:val="24"/>
        </w:rPr>
        <w:tab/>
      </w:r>
      <w:r w:rsidRPr="00CC3B4B">
        <w:rPr>
          <w:rFonts w:ascii="Arial" w:hAnsi="Arial" w:cs="Arial"/>
          <w:sz w:val="24"/>
          <w:szCs w:val="24"/>
        </w:rPr>
        <w:tab/>
      </w:r>
      <w:r w:rsidR="00CC3B4B" w:rsidRPr="00CC3B4B">
        <w:rPr>
          <w:rFonts w:ascii="Arial" w:hAnsi="Arial" w:cs="Arial"/>
          <w:sz w:val="24"/>
          <w:szCs w:val="24"/>
        </w:rPr>
        <w:t xml:space="preserve">    </w:t>
      </w:r>
      <w:r w:rsidRPr="00CC3B4B">
        <w:rPr>
          <w:rFonts w:ascii="Arial" w:hAnsi="Arial" w:cs="Arial"/>
          <w:b/>
          <w:bCs/>
          <w:sz w:val="24"/>
          <w:szCs w:val="24"/>
        </w:rPr>
        <w:t>JULCIMAR ANTONIO LORENZETTI</w:t>
      </w:r>
    </w:p>
    <w:p w14:paraId="79285EA0" w14:textId="23957747" w:rsidR="002F4459" w:rsidRPr="00CC3B4B" w:rsidRDefault="004230FA">
      <w:pPr>
        <w:spacing w:after="0"/>
        <w:jc w:val="both"/>
        <w:rPr>
          <w:rFonts w:ascii="Arial" w:hAnsi="Arial" w:cs="Arial"/>
          <w:sz w:val="24"/>
          <w:szCs w:val="24"/>
        </w:rPr>
      </w:pPr>
      <w:r w:rsidRPr="00CC3B4B">
        <w:rPr>
          <w:rFonts w:ascii="Arial" w:hAnsi="Arial" w:cs="Arial"/>
          <w:sz w:val="24"/>
          <w:szCs w:val="24"/>
        </w:rPr>
        <w:tab/>
      </w:r>
      <w:r w:rsidRPr="00CC3B4B">
        <w:rPr>
          <w:rFonts w:ascii="Arial" w:hAnsi="Arial" w:cs="Arial"/>
          <w:sz w:val="24"/>
          <w:szCs w:val="24"/>
        </w:rPr>
        <w:tab/>
      </w:r>
      <w:r w:rsidRPr="00CC3B4B">
        <w:rPr>
          <w:rFonts w:ascii="Arial" w:hAnsi="Arial" w:cs="Arial"/>
          <w:sz w:val="24"/>
          <w:szCs w:val="24"/>
        </w:rPr>
        <w:tab/>
      </w:r>
      <w:r w:rsidRPr="00CC3B4B">
        <w:rPr>
          <w:rFonts w:ascii="Arial" w:hAnsi="Arial" w:cs="Arial"/>
          <w:sz w:val="24"/>
          <w:szCs w:val="24"/>
        </w:rPr>
        <w:tab/>
      </w:r>
      <w:r w:rsidRPr="00CC3B4B">
        <w:rPr>
          <w:rFonts w:ascii="Arial" w:hAnsi="Arial" w:cs="Arial"/>
          <w:sz w:val="24"/>
          <w:szCs w:val="24"/>
        </w:rPr>
        <w:tab/>
      </w:r>
      <w:r w:rsidRPr="00CC3B4B">
        <w:rPr>
          <w:rFonts w:ascii="Arial" w:hAnsi="Arial" w:cs="Arial"/>
          <w:sz w:val="24"/>
          <w:szCs w:val="24"/>
        </w:rPr>
        <w:tab/>
      </w:r>
      <w:r w:rsidRPr="00CC3B4B">
        <w:rPr>
          <w:rFonts w:ascii="Arial" w:hAnsi="Arial" w:cs="Arial"/>
          <w:sz w:val="24"/>
          <w:szCs w:val="24"/>
        </w:rPr>
        <w:tab/>
        <w:t xml:space="preserve">       Prefeito Municipal. </w:t>
      </w:r>
    </w:p>
    <w:p w14:paraId="1CC3074E" w14:textId="77777777" w:rsidR="002F4459" w:rsidRPr="00CC3B4B" w:rsidRDefault="004230FA">
      <w:pPr>
        <w:jc w:val="both"/>
        <w:rPr>
          <w:rFonts w:ascii="Arial" w:hAnsi="Arial" w:cs="Arial"/>
          <w:sz w:val="24"/>
          <w:szCs w:val="24"/>
        </w:rPr>
      </w:pPr>
      <w:r w:rsidRPr="00CC3B4B">
        <w:rPr>
          <w:rFonts w:ascii="Arial" w:hAnsi="Arial" w:cs="Arial"/>
          <w:sz w:val="24"/>
          <w:szCs w:val="24"/>
        </w:rPr>
        <w:tab/>
      </w:r>
    </w:p>
    <w:p w14:paraId="00FBF376" w14:textId="77777777" w:rsidR="002F4459" w:rsidRPr="00CC3B4B" w:rsidRDefault="004230FA">
      <w:pPr>
        <w:jc w:val="both"/>
        <w:rPr>
          <w:rFonts w:ascii="Arial" w:hAnsi="Arial" w:cs="Arial"/>
          <w:sz w:val="24"/>
          <w:szCs w:val="24"/>
        </w:rPr>
      </w:pPr>
      <w:r w:rsidRPr="00CC3B4B">
        <w:rPr>
          <w:rFonts w:ascii="Arial" w:hAnsi="Arial" w:cs="Arial"/>
          <w:sz w:val="24"/>
          <w:szCs w:val="24"/>
        </w:rPr>
        <w:t>Registrado e publicado em data supra.</w:t>
      </w:r>
    </w:p>
    <w:p w14:paraId="5CB7AB37" w14:textId="77777777" w:rsidR="002F4459" w:rsidRPr="00CC3B4B" w:rsidRDefault="002F4459">
      <w:pPr>
        <w:jc w:val="both"/>
        <w:rPr>
          <w:rFonts w:ascii="Arial" w:hAnsi="Arial" w:cs="Arial"/>
          <w:sz w:val="24"/>
          <w:szCs w:val="24"/>
        </w:rPr>
      </w:pPr>
    </w:p>
    <w:p w14:paraId="0D304369" w14:textId="77777777" w:rsidR="002F4459" w:rsidRPr="00CC3B4B" w:rsidRDefault="004230FA">
      <w:pPr>
        <w:pStyle w:val="Recuodecorpodetexto2"/>
        <w:spacing w:after="0" w:line="240" w:lineRule="auto"/>
        <w:ind w:left="0"/>
        <w:rPr>
          <w:b/>
          <w:szCs w:val="24"/>
        </w:rPr>
      </w:pPr>
      <w:proofErr w:type="spellStart"/>
      <w:r w:rsidRPr="00CC3B4B">
        <w:rPr>
          <w:b/>
          <w:szCs w:val="24"/>
        </w:rPr>
        <w:t>Edivan</w:t>
      </w:r>
      <w:proofErr w:type="spellEnd"/>
      <w:r w:rsidRPr="00CC3B4B">
        <w:rPr>
          <w:b/>
          <w:szCs w:val="24"/>
        </w:rPr>
        <w:t xml:space="preserve"> Mattiello</w:t>
      </w:r>
    </w:p>
    <w:p w14:paraId="0F96DDB4" w14:textId="5665004B" w:rsidR="002F4459" w:rsidRPr="00CC3B4B" w:rsidRDefault="00CC3B4B">
      <w:pPr>
        <w:pStyle w:val="Recuodecorpodetexto2"/>
        <w:spacing w:after="0" w:line="240" w:lineRule="auto"/>
        <w:ind w:left="0"/>
        <w:rPr>
          <w:szCs w:val="24"/>
        </w:rPr>
      </w:pPr>
      <w:r w:rsidRPr="00CC3B4B">
        <w:rPr>
          <w:rFonts w:eastAsia="Times New Roman"/>
          <w:szCs w:val="24"/>
          <w:lang w:eastAsia="pt-BR"/>
        </w:rPr>
        <w:t>Assessor de Administração</w:t>
      </w:r>
      <w:r w:rsidR="004230FA" w:rsidRPr="00CC3B4B">
        <w:rPr>
          <w:rFonts w:eastAsia="Times New Roman"/>
          <w:szCs w:val="24"/>
          <w:lang w:eastAsia="pt-BR"/>
        </w:rPr>
        <w:t xml:space="preserve"> – Sec. Administração.</w:t>
      </w:r>
    </w:p>
    <w:sectPr w:rsidR="002F4459" w:rsidRPr="00CC3B4B">
      <w:headerReference w:type="default" r:id="rId10"/>
      <w:pgSz w:w="11906" w:h="16838"/>
      <w:pgMar w:top="2417" w:right="1304" w:bottom="850" w:left="1304" w:header="85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4211B" w14:textId="77777777" w:rsidR="00856527" w:rsidRDefault="00856527">
      <w:pPr>
        <w:spacing w:line="240" w:lineRule="auto"/>
      </w:pPr>
      <w:r>
        <w:separator/>
      </w:r>
    </w:p>
  </w:endnote>
  <w:endnote w:type="continuationSeparator" w:id="0">
    <w:p w14:paraId="33F97715" w14:textId="77777777" w:rsidR="00856527" w:rsidRDefault="00856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F0719" w14:textId="77777777" w:rsidR="00856527" w:rsidRDefault="00856527">
      <w:pPr>
        <w:spacing w:after="0"/>
      </w:pPr>
      <w:r>
        <w:separator/>
      </w:r>
    </w:p>
  </w:footnote>
  <w:footnote w:type="continuationSeparator" w:id="0">
    <w:p w14:paraId="39F51C60" w14:textId="77777777" w:rsidR="00856527" w:rsidRDefault="008565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924A1" w14:textId="4DC1A205" w:rsidR="002F4459" w:rsidRDefault="004230FA">
    <w:pPr>
      <w:spacing w:after="0" w:line="240" w:lineRule="auto"/>
      <w:jc w:val="both"/>
      <w:rPr>
        <w:rFonts w:ascii="Arial" w:hAnsi="Arial" w:cs="Arial"/>
        <w:b/>
        <w:sz w:val="24"/>
        <w:szCs w:val="24"/>
      </w:rPr>
    </w:pPr>
    <w:r>
      <w:rPr>
        <w:noProof/>
      </w:rPr>
      <w:drawing>
        <wp:anchor distT="0" distB="0" distL="114935" distR="114935" simplePos="0" relativeHeight="251659264" behindDoc="1" locked="0" layoutInCell="0" allowOverlap="1" wp14:anchorId="42F3B142" wp14:editId="7F1F73A0">
          <wp:simplePos x="0" y="0"/>
          <wp:positionH relativeFrom="column">
            <wp:posOffset>33020</wp:posOffset>
          </wp:positionH>
          <wp:positionV relativeFrom="paragraph">
            <wp:posOffset>-135890</wp:posOffset>
          </wp:positionV>
          <wp:extent cx="764540" cy="857250"/>
          <wp:effectExtent l="0" t="0" r="0" b="0"/>
          <wp:wrapSquare wrapText="bothSides"/>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noChangeArrowheads="1"/>
                  </pic:cNvPicPr>
                </pic:nvPicPr>
                <pic:blipFill>
                  <a:blip r:embed="rId1"/>
                  <a:srcRect l="-356" t="-375" r="-356" b="-375"/>
                  <a:stretch>
                    <a:fillRect/>
                  </a:stretch>
                </pic:blipFill>
                <pic:spPr>
                  <a:xfrm>
                    <a:off x="0" y="0"/>
                    <a:ext cx="764540" cy="857250"/>
                  </a:xfrm>
                  <a:prstGeom prst="rect">
                    <a:avLst/>
                  </a:prstGeom>
                </pic:spPr>
              </pic:pic>
            </a:graphicData>
          </a:graphic>
          <wp14:sizeRelV relativeFrom="margin">
            <wp14:pctHeight>0</wp14:pctHeight>
          </wp14:sizeRelV>
        </wp:anchor>
      </w:drawing>
    </w:r>
    <w:r>
      <w:rPr>
        <w:rFonts w:ascii="Arial" w:hAnsi="Arial" w:cs="Arial"/>
        <w:b/>
        <w:sz w:val="24"/>
        <w:szCs w:val="24"/>
      </w:rPr>
      <w:t>ESTADO DE SANTA CATARINA</w:t>
    </w:r>
  </w:p>
  <w:p w14:paraId="247F1526" w14:textId="53212932" w:rsidR="002F4459" w:rsidRDefault="004230FA">
    <w:pPr>
      <w:spacing w:after="0" w:line="240" w:lineRule="auto"/>
      <w:jc w:val="both"/>
      <w:rPr>
        <w:rFonts w:ascii="Arial" w:hAnsi="Arial" w:cs="Arial"/>
        <w:b/>
        <w:sz w:val="24"/>
        <w:szCs w:val="24"/>
      </w:rPr>
    </w:pPr>
    <w:r>
      <w:rPr>
        <w:rFonts w:ascii="Arial" w:hAnsi="Arial" w:cs="Arial"/>
        <w:b/>
        <w:sz w:val="24"/>
        <w:szCs w:val="24"/>
      </w:rPr>
      <w:t>MUNICÍPIO DE SANTIAGO DO SUL</w:t>
    </w:r>
  </w:p>
  <w:p w14:paraId="3A5B126B" w14:textId="77777777" w:rsidR="002F4459" w:rsidRDefault="002F4459">
    <w:pPr>
      <w:spacing w:after="0" w:line="240" w:lineRule="auto"/>
      <w:jc w:val="both"/>
      <w:rPr>
        <w:rFonts w:ascii="Arial" w:hAnsi="Arial" w:cs="Arial"/>
        <w:b/>
        <w:sz w:val="24"/>
        <w:szCs w:val="24"/>
      </w:rPr>
    </w:pPr>
  </w:p>
  <w:p w14:paraId="3C2B12EF" w14:textId="77777777" w:rsidR="00CC3B4B" w:rsidRDefault="00CC3B4B">
    <w:pPr>
      <w:jc w:val="both"/>
      <w:rPr>
        <w:rFonts w:ascii="Arial" w:hAnsi="Arial" w:cs="Arial"/>
        <w:b/>
        <w:sz w:val="24"/>
        <w:szCs w:val="24"/>
      </w:rPr>
    </w:pPr>
  </w:p>
  <w:p w14:paraId="52DE74E0" w14:textId="2E4B6EF0" w:rsidR="002F4459" w:rsidRDefault="004230FA">
    <w:pPr>
      <w:jc w:val="both"/>
    </w:pPr>
    <w:r>
      <w:rPr>
        <w:rFonts w:ascii="Arial" w:hAnsi="Arial" w:cs="Arial"/>
        <w:b/>
        <w:sz w:val="24"/>
        <w:szCs w:val="24"/>
      </w:rPr>
      <w:t xml:space="preserve">DECRETO Nº </w:t>
    </w:r>
    <w:r w:rsidR="00CC3B4B">
      <w:rPr>
        <w:rFonts w:ascii="Arial" w:hAnsi="Arial" w:cs="Arial"/>
        <w:b/>
        <w:sz w:val="24"/>
        <w:szCs w:val="24"/>
      </w:rPr>
      <w:t>281</w:t>
    </w:r>
    <w:r>
      <w:rPr>
        <w:rFonts w:ascii="Arial" w:hAnsi="Arial" w:cs="Arial"/>
        <w:b/>
        <w:sz w:val="24"/>
        <w:szCs w:val="24"/>
      </w:rPr>
      <w:t xml:space="preserve">/2024 DE </w:t>
    </w:r>
    <w:r w:rsidR="00CC3B4B">
      <w:rPr>
        <w:rFonts w:ascii="Arial" w:hAnsi="Arial" w:cs="Arial"/>
        <w:b/>
        <w:sz w:val="24"/>
        <w:szCs w:val="24"/>
      </w:rPr>
      <w:t>04</w:t>
    </w:r>
    <w:r>
      <w:rPr>
        <w:rFonts w:ascii="Arial" w:hAnsi="Arial" w:cs="Arial"/>
        <w:b/>
        <w:sz w:val="24"/>
        <w:szCs w:val="24"/>
      </w:rPr>
      <w:t xml:space="preserve"> DE </w:t>
    </w:r>
    <w:r w:rsidR="00CC3B4B">
      <w:rPr>
        <w:rFonts w:ascii="Arial" w:hAnsi="Arial" w:cs="Arial"/>
        <w:b/>
        <w:sz w:val="24"/>
        <w:szCs w:val="24"/>
      </w:rPr>
      <w:t>SETEMBR</w:t>
    </w:r>
    <w:r>
      <w:rPr>
        <w:rFonts w:ascii="Arial" w:hAnsi="Arial" w:cs="Arial"/>
        <w:b/>
        <w:sz w:val="24"/>
        <w:szCs w:val="24"/>
      </w:rPr>
      <w:t>O DE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59"/>
    <w:rsid w:val="000F0E46"/>
    <w:rsid w:val="002F4459"/>
    <w:rsid w:val="004230FA"/>
    <w:rsid w:val="00856527"/>
    <w:rsid w:val="00CC3B4B"/>
    <w:rsid w:val="7EEA5F01"/>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356DA"/>
  <w15:docId w15:val="{DD51E16B-C239-4182-8E29-25A48903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sz w:val="22"/>
      <w:szCs w:val="22"/>
      <w:lang w:eastAsia="en-US"/>
    </w:rPr>
  </w:style>
  <w:style w:type="paragraph" w:styleId="Ttulo1">
    <w:name w:val="heading 1"/>
    <w:basedOn w:val="Normal"/>
    <w:uiPriority w:val="9"/>
    <w:qFormat/>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paragraph" w:styleId="Ttulo2">
    <w:name w:val="heading 2"/>
    <w:basedOn w:val="Normal"/>
    <w:next w:val="Normal"/>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563C1" w:themeColor="hyperlink"/>
      <w:u w:val="single"/>
    </w:rPr>
  </w:style>
  <w:style w:type="paragraph" w:styleId="Lista">
    <w:name w:val="List"/>
    <w:basedOn w:val="Corpodetexto"/>
    <w:rPr>
      <w:rFonts w:cs="Arial"/>
    </w:rPr>
  </w:style>
  <w:style w:type="paragraph" w:styleId="Corpodetexto">
    <w:name w:val="Body Text"/>
    <w:basedOn w:val="Normal"/>
    <w:link w:val="CorpodetextoChar"/>
    <w:uiPriority w:val="1"/>
    <w:qFormat/>
    <w:pPr>
      <w:widowControl w:val="0"/>
      <w:spacing w:after="0" w:line="240" w:lineRule="auto"/>
    </w:pPr>
    <w:rPr>
      <w:rFonts w:ascii="Calibri" w:eastAsia="Calibri" w:hAnsi="Calibri" w:cs="Calibri"/>
      <w:sz w:val="24"/>
      <w:szCs w:val="24"/>
      <w:lang w:val="pt-PT"/>
    </w:rPr>
  </w:style>
  <w:style w:type="paragraph" w:styleId="Recuodecorpodetexto2">
    <w:name w:val="Body Text Indent 2"/>
    <w:basedOn w:val="Normal"/>
    <w:qFormat/>
    <w:pPr>
      <w:ind w:left="4253"/>
      <w:jc w:val="both"/>
    </w:pPr>
    <w:rPr>
      <w:rFonts w:ascii="Arial" w:hAnsi="Arial" w:cs="Arial"/>
      <w:sz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lang w:eastAsia="pt-BR"/>
    </w:rPr>
  </w:style>
  <w:style w:type="paragraph" w:styleId="Cabealho">
    <w:name w:val="header"/>
    <w:basedOn w:val="Cabealhoerodap"/>
  </w:style>
  <w:style w:type="paragraph" w:customStyle="1" w:styleId="Cabealhoerodap">
    <w:name w:val="Cabeçalho e rodapé"/>
    <w:basedOn w:val="Normal"/>
    <w:qFormat/>
    <w:pPr>
      <w:suppressLineNumbers/>
      <w:tabs>
        <w:tab w:val="center" w:pos="4252"/>
        <w:tab w:val="right" w:pos="8504"/>
      </w:tabs>
    </w:p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Legenda">
    <w:name w:val="caption"/>
    <w:basedOn w:val="Normal"/>
    <w:qFormat/>
    <w:pPr>
      <w:suppressLineNumbers/>
      <w:spacing w:before="120" w:after="120"/>
    </w:pPr>
    <w:rPr>
      <w:rFonts w:cs="Arial"/>
      <w:i/>
      <w:iCs/>
      <w:sz w:val="24"/>
      <w:szCs w:val="24"/>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LigaodeInternet">
    <w:name w:val="Ligação de Internet"/>
    <w:basedOn w:val="Fontepargpadro"/>
    <w:uiPriority w:val="99"/>
    <w:semiHidden/>
    <w:unhideWhenUsed/>
    <w:qFormat/>
    <w:rPr>
      <w:color w:val="0000FF"/>
      <w:u w:val="single"/>
    </w:rPr>
  </w:style>
  <w:style w:type="character" w:customStyle="1" w:styleId="CorpodetextoChar">
    <w:name w:val="Corpo de texto Char"/>
    <w:basedOn w:val="Fontepargpadro"/>
    <w:link w:val="Corpodetexto"/>
    <w:uiPriority w:val="1"/>
    <w:qFormat/>
    <w:rPr>
      <w:rFonts w:ascii="Calibri" w:eastAsia="Calibri" w:hAnsi="Calibri" w:cs="Calibri"/>
      <w:sz w:val="24"/>
      <w:szCs w:val="24"/>
      <w:lang w:val="pt-PT"/>
    </w:rPr>
  </w:style>
  <w:style w:type="character" w:customStyle="1" w:styleId="Ttulo1Char">
    <w:name w:val="Título 1 Char"/>
    <w:basedOn w:val="Fontepargpadro"/>
    <w:uiPriority w:val="9"/>
    <w:qFormat/>
    <w:rPr>
      <w:rFonts w:ascii="Times New Roman" w:eastAsia="Times New Roman" w:hAnsi="Times New Roman" w:cs="Times New Roman"/>
      <w:b/>
      <w:bCs/>
      <w:kern w:val="2"/>
      <w:sz w:val="48"/>
      <w:szCs w:val="48"/>
      <w:lang w:eastAsia="pt-BR"/>
    </w:rPr>
  </w:style>
  <w:style w:type="character" w:customStyle="1" w:styleId="titulo">
    <w:name w:val="titulo"/>
    <w:basedOn w:val="Fontepargpadro"/>
    <w:qFormat/>
  </w:style>
  <w:style w:type="character" w:customStyle="1" w:styleId="label">
    <w:name w:val="label"/>
    <w:basedOn w:val="Fontepargpadro"/>
    <w:qFormat/>
  </w:style>
  <w:style w:type="character" w:customStyle="1" w:styleId="Ttulo2Char">
    <w:name w:val="Título 2 Char"/>
    <w:basedOn w:val="Fontepargpadro"/>
    <w:uiPriority w:val="9"/>
    <w:semiHidden/>
    <w:qFormat/>
    <w:rPr>
      <w:rFonts w:asciiTheme="majorHAnsi" w:eastAsiaTheme="majorEastAsia" w:hAnsiTheme="majorHAnsi" w:cstheme="majorBidi"/>
      <w:color w:val="2E74B5" w:themeColor="accent1" w:themeShade="BF"/>
      <w:sz w:val="26"/>
      <w:szCs w:val="26"/>
    </w:rPr>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paragraph" w:customStyle="1" w:styleId="Ttulo10">
    <w:name w:val="Título1"/>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ndice">
    <w:name w:val="Índice"/>
    <w:basedOn w:val="Normal"/>
    <w:qFormat/>
    <w:pPr>
      <w:suppressLineNumbers/>
    </w:pPr>
    <w:rPr>
      <w:rFonts w:cs="Arial"/>
    </w:rPr>
  </w:style>
  <w:style w:type="paragraph" w:customStyle="1" w:styleId="Default">
    <w:name w:val="Default"/>
    <w:qFormat/>
    <w:pPr>
      <w:suppressAutoHyphens/>
    </w:pPr>
    <w:rPr>
      <w:rFonts w:ascii="Times New Roman" w:eastAsia="Calibri" w:hAnsi="Times New Roman" w:cs="Times New Roman"/>
      <w:color w:val="000000"/>
      <w:sz w:val="24"/>
      <w:szCs w:val="24"/>
      <w:lang w:eastAsia="en-US"/>
    </w:rPr>
  </w:style>
  <w:style w:type="paragraph" w:customStyle="1" w:styleId="l-titulo">
    <w:name w:val="l-titulo"/>
    <w:basedOn w:val="Normal"/>
    <w:qFormat/>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l-referencia">
    <w:name w:val="l-referencia"/>
    <w:basedOn w:val="Normal"/>
    <w:qFormat/>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l-ementa">
    <w:name w:val="l-ementa"/>
    <w:basedOn w:val="Normal"/>
    <w:qFormat/>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l-codigo-artigo">
    <w:name w:val="l-codigo-artigo"/>
    <w:basedOn w:val="Normal"/>
    <w:qFormat/>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l-codigo-sect">
    <w:name w:val="l-codigo-sect"/>
    <w:basedOn w:val="Normal"/>
    <w:qFormat/>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l-assinatura">
    <w:name w:val="l-assinatura"/>
    <w:basedOn w:val="Normal"/>
    <w:qFormat/>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pPr>
      <w:widowControl w:val="0"/>
      <w:spacing w:after="0" w:line="240" w:lineRule="auto"/>
      <w:ind w:left="1940" w:hanging="360"/>
    </w:pPr>
    <w:rPr>
      <w:rFonts w:ascii="Calibri" w:eastAsia="Calibri" w:hAnsi="Calibri" w:cs="Calibri"/>
      <w:lang w:val="pt-PT"/>
    </w:rPr>
  </w:style>
  <w:style w:type="paragraph" w:customStyle="1" w:styleId="artigo">
    <w:name w:val="artigo"/>
    <w:basedOn w:val="Normal"/>
    <w:qFormat/>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abealhoeRodap0">
    <w:name w:val="Cabeçalho e Rodapé"/>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8/lei/l13709.htm" TargetMode="External"/><Relationship Id="rId3" Type="http://schemas.openxmlformats.org/officeDocument/2006/relationships/settings" Target="settings.xml"/><Relationship Id="rId7" Type="http://schemas.openxmlformats.org/officeDocument/2006/relationships/hyperlink" Target="http://www.planalto.gov.br/ccivil_03/_ato2011-2014/2011/lei/l1252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61A98-E2F0-4C4A-A496-4EF11195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697</Words>
  <Characters>3765</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Computador</cp:lastModifiedBy>
  <cp:revision>14</cp:revision>
  <cp:lastPrinted>2024-09-04T17:02:00Z</cp:lastPrinted>
  <dcterms:created xsi:type="dcterms:W3CDTF">2024-08-17T18:32:00Z</dcterms:created>
  <dcterms:modified xsi:type="dcterms:W3CDTF">2024-09-04T17:02:00Z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8BA44854E5314F338B693C254B09110B_13</vt:lpwstr>
  </property>
</Properties>
</file>