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1B811">
      <w:pPr>
        <w:pStyle w:val="2"/>
        <w:rPr>
          <w:sz w:val="22"/>
          <w:szCs w:val="22"/>
        </w:rPr>
      </w:pPr>
    </w:p>
    <w:p w14:paraId="1816CBE2">
      <w:pPr>
        <w:pStyle w:val="2"/>
        <w:rPr>
          <w:sz w:val="22"/>
          <w:szCs w:val="22"/>
        </w:rPr>
      </w:pPr>
      <w:r>
        <w:rPr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45085</wp:posOffset>
            </wp:positionV>
            <wp:extent cx="884555" cy="837565"/>
            <wp:effectExtent l="0" t="0" r="0" b="635"/>
            <wp:wrapSquare wrapText="bothSides"/>
            <wp:docPr id="1" name="Imagem 1" descr="BRA-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BRA-S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48B49D">
      <w:pPr>
        <w:pStyle w:val="2"/>
        <w:rPr>
          <w:sz w:val="22"/>
          <w:szCs w:val="22"/>
        </w:rPr>
      </w:pPr>
      <w:r>
        <w:rPr>
          <w:sz w:val="22"/>
          <w:szCs w:val="22"/>
        </w:rPr>
        <w:t>ESTADO DE SANTA CATARINA</w:t>
      </w:r>
    </w:p>
    <w:p w14:paraId="6045CF66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MUNICÍPIO DE SANTIAGO DO SUL</w:t>
      </w:r>
    </w:p>
    <w:p w14:paraId="713274D6">
      <w:pPr>
        <w:rPr>
          <w:rFonts w:ascii="Arial" w:hAnsi="Arial"/>
          <w:b/>
          <w:sz w:val="22"/>
          <w:szCs w:val="22"/>
        </w:rPr>
      </w:pPr>
    </w:p>
    <w:p w14:paraId="52725F2D">
      <w:pPr>
        <w:rPr>
          <w:rFonts w:ascii="Arial" w:hAnsi="Arial"/>
          <w:b/>
          <w:sz w:val="22"/>
          <w:szCs w:val="22"/>
        </w:rPr>
      </w:pPr>
    </w:p>
    <w:p w14:paraId="28BF5559">
      <w:pPr>
        <w:rPr>
          <w:rFonts w:ascii="Arial" w:hAnsi="Arial"/>
          <w:b/>
          <w:sz w:val="22"/>
          <w:szCs w:val="22"/>
        </w:rPr>
      </w:pPr>
    </w:p>
    <w:p w14:paraId="37B92E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DECRETO N°</w:t>
      </w:r>
      <w:r>
        <w:rPr>
          <w:rFonts w:hint="default" w:ascii="Arial" w:hAnsi="Arial" w:cs="Arial"/>
          <w:b/>
          <w:sz w:val="24"/>
          <w:szCs w:val="24"/>
          <w:lang w:val="pt-BR"/>
        </w:rPr>
        <w:t>247</w:t>
      </w:r>
      <w:r>
        <w:rPr>
          <w:rFonts w:ascii="Arial" w:hAnsi="Arial" w:cs="Arial"/>
          <w:b/>
          <w:sz w:val="24"/>
          <w:szCs w:val="24"/>
        </w:rPr>
        <w:t>/2024 – DE 17 DE JULHO DE 2024.</w:t>
      </w:r>
    </w:p>
    <w:p w14:paraId="5637E398">
      <w:pPr>
        <w:rPr>
          <w:rFonts w:ascii="Arial" w:hAnsi="Arial" w:cs="Arial"/>
          <w:b/>
          <w:sz w:val="24"/>
          <w:szCs w:val="24"/>
        </w:rPr>
      </w:pPr>
    </w:p>
    <w:p w14:paraId="392314B0">
      <w:pPr>
        <w:rPr>
          <w:rFonts w:ascii="Arial" w:hAnsi="Arial" w:cs="Arial"/>
          <w:b/>
          <w:sz w:val="24"/>
          <w:szCs w:val="24"/>
        </w:rPr>
      </w:pPr>
    </w:p>
    <w:p w14:paraId="11DD6EF2">
      <w:pPr>
        <w:pStyle w:val="7"/>
        <w:ind w:left="5529"/>
        <w:rPr>
          <w:rFonts w:cs="Arial"/>
          <w:szCs w:val="24"/>
        </w:rPr>
      </w:pPr>
      <w:r>
        <w:rPr>
          <w:rFonts w:cs="Arial"/>
          <w:szCs w:val="24"/>
        </w:rPr>
        <w:t xml:space="preserve">Dispõe sobre a Contratação da Servidora Pública Municipal SUZANA RIGO aprovada em Processo Seletivo Simplificado N° 001/2024.      </w:t>
      </w:r>
    </w:p>
    <w:p w14:paraId="76F5E691">
      <w:pPr>
        <w:pStyle w:val="7"/>
        <w:ind w:left="4253"/>
        <w:rPr>
          <w:rFonts w:cs="Arial"/>
          <w:szCs w:val="24"/>
        </w:rPr>
      </w:pPr>
    </w:p>
    <w:p w14:paraId="529B52C5">
      <w:pPr>
        <w:rPr>
          <w:rFonts w:ascii="Arial" w:hAnsi="Arial" w:cs="Arial"/>
          <w:b/>
          <w:sz w:val="24"/>
          <w:szCs w:val="24"/>
        </w:rPr>
      </w:pPr>
    </w:p>
    <w:p w14:paraId="2BC320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JULCIMAR ANTONIO LORENZETTI, </w:t>
      </w:r>
      <w:r>
        <w:rPr>
          <w:rFonts w:ascii="Arial" w:hAnsi="Arial" w:cs="Arial"/>
          <w:sz w:val="24"/>
          <w:szCs w:val="24"/>
        </w:rPr>
        <w:t>Prefeito Municipal de Santiago do Sul, Estado de Santa Catarina, usando de competência privativa que lhe confere o Inciso VIII, do Art. 67 da Lei Orgânica do Município de Santiago do Sul, de conformidade com a Lei Municipal N°677/2013 de 16 de Maio de 2013, Edital de Processo Seletivo Simplificado N°001/2024,</w:t>
      </w:r>
    </w:p>
    <w:p w14:paraId="77BF5BF8">
      <w:pPr>
        <w:jc w:val="both"/>
        <w:rPr>
          <w:rFonts w:ascii="Arial" w:hAnsi="Arial" w:cs="Arial"/>
          <w:sz w:val="24"/>
          <w:szCs w:val="24"/>
        </w:rPr>
      </w:pPr>
    </w:p>
    <w:p w14:paraId="033834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 E C R E T A:</w:t>
      </w:r>
    </w:p>
    <w:p w14:paraId="1E48B260">
      <w:pPr>
        <w:jc w:val="both"/>
        <w:rPr>
          <w:rFonts w:ascii="Arial" w:hAnsi="Arial" w:cs="Arial"/>
          <w:b/>
          <w:sz w:val="24"/>
          <w:szCs w:val="24"/>
        </w:rPr>
      </w:pPr>
    </w:p>
    <w:p w14:paraId="65EFE0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Art. 1° </w:t>
      </w:r>
      <w:r>
        <w:rPr>
          <w:rFonts w:ascii="Arial" w:hAnsi="Arial" w:cs="Arial"/>
          <w:sz w:val="24"/>
          <w:szCs w:val="24"/>
        </w:rPr>
        <w:t xml:space="preserve">Fica contratada a partir dessa data, </w:t>
      </w:r>
      <w:r>
        <w:rPr>
          <w:rFonts w:ascii="Arial" w:hAnsi="Arial" w:cs="Arial"/>
          <w:b/>
          <w:bCs/>
          <w:sz w:val="24"/>
          <w:szCs w:val="24"/>
        </w:rPr>
        <w:t>SUZANA RIGO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desempenhar as atribuições do Cargo temporário de</w:t>
      </w:r>
      <w:r>
        <w:rPr>
          <w:rFonts w:ascii="Arial" w:hAnsi="Arial" w:cs="Arial"/>
          <w:b/>
          <w:sz w:val="24"/>
          <w:szCs w:val="24"/>
        </w:rPr>
        <w:t xml:space="preserve"> AUXILIAR DE SERVIÇOS GERAIS (ACT)</w:t>
      </w:r>
      <w:r>
        <w:rPr>
          <w:rFonts w:ascii="Arial" w:hAnsi="Arial" w:cs="Arial"/>
          <w:sz w:val="24"/>
          <w:szCs w:val="24"/>
        </w:rPr>
        <w:t xml:space="preserve">, com lotação na Secretaria Municipal de Educação, Cultura e Esportes, carga horária de 40 Horas Semanais, nos termos do artigo 2º, inciso VIII da Lei Municipal Nº677/2013 de 16 de maio de 2013, no período compreendido entre </w:t>
      </w:r>
      <w:r>
        <w:rPr>
          <w:rFonts w:ascii="Arial" w:hAnsi="Arial" w:cs="Arial"/>
          <w:b/>
          <w:sz w:val="24"/>
          <w:szCs w:val="24"/>
          <w:u w:val="single"/>
        </w:rPr>
        <w:t>17 de julho de 2024 a 06 de outubro de 2024</w:t>
      </w:r>
      <w:r>
        <w:rPr>
          <w:rFonts w:ascii="Arial" w:hAnsi="Arial" w:cs="Arial"/>
          <w:sz w:val="24"/>
          <w:szCs w:val="24"/>
        </w:rPr>
        <w:t xml:space="preserve">,ou até que houver a necessidade do município, tendo em vista, que a Servidora Efetiva </w:t>
      </w:r>
      <w:r>
        <w:rPr>
          <w:rFonts w:ascii="Arial" w:hAnsi="Arial" w:cs="Arial"/>
          <w:b/>
          <w:bCs/>
          <w:sz w:val="24"/>
          <w:szCs w:val="24"/>
        </w:rPr>
        <w:t>TAINARA CRISTINA RIGO</w:t>
      </w:r>
      <w:r>
        <w:rPr>
          <w:rFonts w:ascii="Arial" w:hAnsi="Arial" w:cs="Arial"/>
          <w:sz w:val="24"/>
          <w:szCs w:val="24"/>
        </w:rPr>
        <w:t xml:space="preserve"> está de licença para atividade política. </w:t>
      </w:r>
    </w:p>
    <w:p w14:paraId="3E78CE68">
      <w:pPr>
        <w:jc w:val="both"/>
        <w:rPr>
          <w:rFonts w:ascii="Arial" w:hAnsi="Arial" w:cs="Arial"/>
          <w:sz w:val="24"/>
          <w:szCs w:val="24"/>
        </w:rPr>
      </w:pPr>
    </w:p>
    <w:p w14:paraId="3B934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 </w:t>
      </w:r>
      <w:r>
        <w:rPr>
          <w:rFonts w:ascii="Arial" w:hAnsi="Arial" w:cs="Arial"/>
          <w:sz w:val="24"/>
          <w:szCs w:val="24"/>
        </w:rPr>
        <w:t>Para fazer frente às despesas decorrentes da aplicação deste Decreto serão utilizados os recursos consignados no orçamento vigente.</w:t>
      </w:r>
    </w:p>
    <w:p w14:paraId="1C726FF8">
      <w:pPr>
        <w:jc w:val="both"/>
        <w:rPr>
          <w:rFonts w:ascii="Arial" w:hAnsi="Arial" w:cs="Arial"/>
          <w:sz w:val="24"/>
          <w:szCs w:val="24"/>
        </w:rPr>
      </w:pPr>
    </w:p>
    <w:p w14:paraId="6D3E48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 </w:t>
      </w:r>
      <w:r>
        <w:rPr>
          <w:rFonts w:ascii="Arial" w:hAnsi="Arial" w:cs="Arial"/>
          <w:sz w:val="24"/>
          <w:szCs w:val="24"/>
        </w:rPr>
        <w:t>Este Decreto entra em vigor na data de sua publicação.</w:t>
      </w:r>
    </w:p>
    <w:p w14:paraId="096679D9">
      <w:pPr>
        <w:jc w:val="both"/>
        <w:rPr>
          <w:rFonts w:ascii="Arial" w:hAnsi="Arial" w:cs="Arial"/>
          <w:sz w:val="24"/>
          <w:szCs w:val="24"/>
        </w:rPr>
      </w:pPr>
    </w:p>
    <w:p w14:paraId="3B5D2F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00E4FE45">
      <w:pPr>
        <w:jc w:val="both"/>
        <w:rPr>
          <w:rFonts w:ascii="Arial" w:hAnsi="Arial" w:cs="Arial"/>
          <w:sz w:val="24"/>
          <w:szCs w:val="24"/>
        </w:rPr>
      </w:pPr>
    </w:p>
    <w:p w14:paraId="6BFB6046">
      <w:pPr>
        <w:jc w:val="both"/>
        <w:rPr>
          <w:rFonts w:ascii="Arial" w:hAnsi="Arial" w:cs="Arial"/>
          <w:sz w:val="24"/>
          <w:szCs w:val="24"/>
        </w:rPr>
      </w:pPr>
    </w:p>
    <w:p w14:paraId="25A95B03">
      <w:pPr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Santiago do Sul, Estado de Santa Catarina, em 17 de julho de 2024.</w:t>
      </w:r>
    </w:p>
    <w:p w14:paraId="6D155196">
      <w:pPr>
        <w:jc w:val="both"/>
        <w:rPr>
          <w:rFonts w:ascii="Arial" w:hAnsi="Arial" w:cs="Arial"/>
          <w:sz w:val="24"/>
          <w:szCs w:val="24"/>
        </w:rPr>
      </w:pPr>
    </w:p>
    <w:p w14:paraId="65E7DCFA">
      <w:pPr>
        <w:jc w:val="both"/>
        <w:rPr>
          <w:rFonts w:ascii="Arial" w:hAnsi="Arial" w:cs="Arial"/>
          <w:sz w:val="24"/>
          <w:szCs w:val="24"/>
        </w:rPr>
      </w:pPr>
    </w:p>
    <w:p w14:paraId="0B155BD5">
      <w:pPr>
        <w:jc w:val="both"/>
        <w:rPr>
          <w:rFonts w:ascii="Arial" w:hAnsi="Arial" w:cs="Arial"/>
          <w:sz w:val="24"/>
          <w:szCs w:val="24"/>
        </w:rPr>
      </w:pPr>
    </w:p>
    <w:p w14:paraId="4D70BB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JULCIMAR ANTONIO LORENZETTI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Prefeito Municipal.</w:t>
      </w:r>
    </w:p>
    <w:p w14:paraId="78CD0514">
      <w:pPr>
        <w:jc w:val="both"/>
        <w:rPr>
          <w:rFonts w:ascii="Arial" w:hAnsi="Arial" w:cs="Arial"/>
          <w:sz w:val="24"/>
          <w:szCs w:val="24"/>
        </w:rPr>
      </w:pPr>
    </w:p>
    <w:p w14:paraId="6C48C7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Registrado e publicado em data supra.</w:t>
      </w:r>
    </w:p>
    <w:p w14:paraId="029BF29F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3B764E0">
      <w:pPr>
        <w:jc w:val="both"/>
        <w:rPr>
          <w:rFonts w:ascii="Arial" w:hAnsi="Arial" w:cs="Arial"/>
          <w:b/>
          <w:sz w:val="24"/>
          <w:szCs w:val="24"/>
        </w:rPr>
      </w:pPr>
    </w:p>
    <w:p w14:paraId="1DA5B82D">
      <w:pPr>
        <w:pStyle w:val="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Edivan Mattiello</w:t>
      </w:r>
    </w:p>
    <w:p w14:paraId="799755CF">
      <w:pPr>
        <w:pStyle w:val="5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 de Administração – Sec. Administração.</w:t>
      </w:r>
    </w:p>
    <w:p w14:paraId="3DC3E0A2"/>
    <w:sectPr>
      <w:pgSz w:w="11907" w:h="16840"/>
      <w:pgMar w:top="426" w:right="1134" w:bottom="510" w:left="141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5D"/>
    <w:rsid w:val="000837E0"/>
    <w:rsid w:val="00086649"/>
    <w:rsid w:val="00297192"/>
    <w:rsid w:val="004D245D"/>
    <w:rsid w:val="00621BEA"/>
    <w:rsid w:val="007E7F4E"/>
    <w:rsid w:val="00A417C4"/>
    <w:rsid w:val="00A5159A"/>
    <w:rsid w:val="00A97C33"/>
    <w:rsid w:val="00B02746"/>
    <w:rsid w:val="00BF1F35"/>
    <w:rsid w:val="00C57F99"/>
    <w:rsid w:val="00E12117"/>
    <w:rsid w:val="00E62ED2"/>
    <w:rsid w:val="00F80B4A"/>
    <w:rsid w:val="00FC6F48"/>
    <w:rsid w:val="5BD5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link w:val="10"/>
    <w:uiPriority w:val="0"/>
    <w:pPr>
      <w:spacing w:after="120" w:line="480" w:lineRule="auto"/>
      <w:ind w:left="283"/>
    </w:pPr>
  </w:style>
  <w:style w:type="paragraph" w:styleId="6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Body Text Indent"/>
    <w:basedOn w:val="1"/>
    <w:link w:val="9"/>
    <w:uiPriority w:val="0"/>
    <w:pPr>
      <w:ind w:left="4111"/>
      <w:jc w:val="both"/>
    </w:pPr>
    <w:rPr>
      <w:rFonts w:ascii="Arial" w:hAnsi="Arial"/>
      <w:b/>
      <w:sz w:val="24"/>
    </w:rPr>
  </w:style>
  <w:style w:type="character" w:customStyle="1" w:styleId="8">
    <w:name w:val="Título 1 Char"/>
    <w:basedOn w:val="3"/>
    <w:link w:val="2"/>
    <w:uiPriority w:val="0"/>
    <w:rPr>
      <w:rFonts w:ascii="Arial" w:hAnsi="Arial" w:eastAsia="Times New Roman" w:cs="Times New Roman"/>
      <w:b/>
      <w:sz w:val="24"/>
      <w:szCs w:val="20"/>
      <w:lang w:eastAsia="pt-BR"/>
    </w:rPr>
  </w:style>
  <w:style w:type="character" w:customStyle="1" w:styleId="9">
    <w:name w:val="Recuo de corpo de texto Char"/>
    <w:basedOn w:val="3"/>
    <w:link w:val="7"/>
    <w:uiPriority w:val="0"/>
    <w:rPr>
      <w:rFonts w:ascii="Arial" w:hAnsi="Arial" w:eastAsia="Times New Roman" w:cs="Times New Roman"/>
      <w:b/>
      <w:sz w:val="24"/>
      <w:szCs w:val="20"/>
      <w:lang w:eastAsia="pt-BR"/>
    </w:rPr>
  </w:style>
  <w:style w:type="character" w:customStyle="1" w:styleId="10">
    <w:name w:val="Recuo de corpo de texto 2 Char"/>
    <w:basedOn w:val="3"/>
    <w:link w:val="5"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11">
    <w:name w:val="Texto de balão Char"/>
    <w:basedOn w:val="3"/>
    <w:link w:val="6"/>
    <w:semiHidden/>
    <w:uiPriority w:val="99"/>
    <w:rPr>
      <w:rFonts w:ascii="Segoe UI" w:hAnsi="Segoe UI" w:eastAsia="Times New Roman" w:cs="Segoe UI"/>
      <w:sz w:val="18"/>
      <w:szCs w:val="18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1468</Characters>
  <Lines>12</Lines>
  <Paragraphs>3</Paragraphs>
  <TotalTime>130</TotalTime>
  <ScaleCrop>false</ScaleCrop>
  <LinksUpToDate>false</LinksUpToDate>
  <CharactersWithSpaces>1736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2024-03-19T16:54:00Z</dcterms:created>
  <dc:creator>Santiago do Sul</dc:creator>
  <cp:lastModifiedBy>Computador</cp:lastModifiedBy>
  <cp:lastPrinted>2024-07-16T19:23:45Z</cp:lastPrinted>
  <dcterms:modified xsi:type="dcterms:W3CDTF">2024-07-16T19:23:47Z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FD0B07BB3B4E47F6844B6323B1E01E79_12</vt:lpwstr>
  </property>
</Properties>
</file>