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JUSTIFICATIVA DE INEXIGIBILIDADE DE CHAMAMENTO PÚBL</w:t>
      </w:r>
      <w:bookmarkStart w:id="0" w:name="_GoBack"/>
      <w:bookmarkEnd w:id="0"/>
      <w:r>
        <w:rPr>
          <w:rFonts w:cs="Times New Roman" w:ascii="Times New Roman" w:hAnsi="Times New Roman"/>
          <w:b/>
        </w:rPr>
        <w:t>ICO - Nº 00</w:t>
      </w:r>
      <w:r>
        <w:rPr>
          <w:rFonts w:cs="Times New Roman" w:ascii="Times New Roman" w:hAnsi="Times New Roman"/>
          <w:b/>
        </w:rPr>
        <w:t>1</w:t>
      </w:r>
      <w:r>
        <w:rPr>
          <w:rFonts w:cs="Times New Roman" w:ascii="Times New Roman" w:hAnsi="Times New Roman"/>
          <w:b/>
        </w:rPr>
        <w:t>/20</w:t>
      </w:r>
      <w:r>
        <w:rPr>
          <w:rFonts w:cs="Times New Roman" w:ascii="Times New Roman" w:hAnsi="Times New Roman"/>
          <w:b/>
        </w:rPr>
        <w:t>20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EXTRATO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39"/>
        <w:gridCol w:w="5454"/>
      </w:tblGrid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REFERÊNCIA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Inexigibilidade de chamamento público – ACORDO DE COOPERAÇÃO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BASE LEGAL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Art. 31 e 32 da Lei Federal 13.019 de 31 de julho de 2014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ORGANIZAÇÃO DA SOCIEDADE CIVIL PROPONENTE: 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Corpodotextorecuado"/>
              <w:spacing w:lineRule="auto" w:line="276" w:before="0" w:after="0"/>
              <w:ind w:left="0" w:right="54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ASSOCIAÇÃO SANTIAGO OFF ROAD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CNPJ Nº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Corpodotextorecuado"/>
              <w:spacing w:lineRule="auto" w:line="276" w:before="0" w:after="0"/>
              <w:ind w:left="0" w:right="54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33.184.823/0001-73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ENDEREÇO: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Corpodotextorecuado"/>
              <w:spacing w:lineRule="auto" w:line="276" w:before="0" w:after="0"/>
              <w:ind w:left="0" w:right="54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</w:rPr>
              <w:t>Rua Germano Salvi, 160, centro de Santiago do Sul/SC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OBJETO PROPOSTO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Realização </w:t>
            </w:r>
            <w:r>
              <w:rPr>
                <w:rFonts w:cs="Times New Roman" w:ascii="Times New Roman" w:hAnsi="Times New Roman"/>
              </w:rPr>
              <w:t xml:space="preserve">de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t-BR" w:eastAsia="en-US" w:bidi="ar-SA"/>
              </w:rPr>
              <w:t>Meia Trilha dentro das Festividades de Aniversário do Município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PERÍODO: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15/03/2020 até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30/04/2020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TIPO DE PARCERIA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ACORDO DE COOPERAÇÃO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JUSTIFICATIVA</w:t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Corpodotextorecuado"/>
              <w:spacing w:lineRule="auto" w:line="276" w:before="0" w:after="0"/>
              <w:ind w:left="0" w:right="540" w:hanging="0"/>
              <w:rPr/>
            </w:pPr>
            <w:r>
              <w:rPr>
                <w:b w:val="false"/>
                <w:sz w:val="22"/>
                <w:szCs w:val="22"/>
              </w:rPr>
              <w:t xml:space="preserve">Este Acordo de Cooperação se justifica por ser um instrumento legal disposto na Lei Federal 13.019/2014, de 31 de julho de 2014, além da necessidade do município estabelecer parcerias com entidades que possuam experiência reconhecida na execução do objeto e também pela ENTIDADE </w:t>
            </w:r>
            <w:r>
              <w:rPr>
                <w:b w:val="false"/>
                <w:sz w:val="22"/>
                <w:szCs w:val="22"/>
              </w:rPr>
              <w:t>ser a única em atividade no Município para</w:t>
            </w:r>
            <w:r>
              <w:rPr>
                <w:b w:val="false"/>
                <w:sz w:val="22"/>
                <w:szCs w:val="22"/>
              </w:rPr>
              <w:t xml:space="preserve"> a realização do objeto.</w:t>
            </w:r>
          </w:p>
        </w:tc>
      </w:tr>
      <w:tr>
        <w:trPr/>
        <w:tc>
          <w:tcPr>
            <w:tcW w:w="3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Santiago do Sul, SC, </w:t>
            </w:r>
            <w:r>
              <w:rPr>
                <w:rFonts w:cs="Times New Roman" w:ascii="Times New Roman" w:hAnsi="Times New Roman"/>
                <w:b/>
              </w:rPr>
              <w:t>05</w:t>
            </w:r>
            <w:r>
              <w:rPr>
                <w:rFonts w:cs="Times New Roman" w:ascii="Times New Roman" w:hAnsi="Times New Roman"/>
                <w:b/>
              </w:rPr>
              <w:t xml:space="preserve"> de </w:t>
            </w:r>
            <w:r>
              <w:rPr>
                <w:rFonts w:cs="Times New Roman" w:ascii="Times New Roman" w:hAnsi="Times New Roman"/>
                <w:b/>
              </w:rPr>
              <w:t>março d</w:t>
            </w:r>
            <w:r>
              <w:rPr>
                <w:rFonts w:cs="Times New Roman" w:ascii="Times New Roman" w:hAnsi="Times New Roman"/>
                <w:b/>
              </w:rPr>
              <w:t>e 20</w:t>
            </w:r>
            <w:r>
              <w:rPr>
                <w:rFonts w:cs="Times New Roman" w:ascii="Times New Roman" w:hAnsi="Times New Roman"/>
                <w:b/>
              </w:rPr>
              <w:t>20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JULCIMAR ANTONIO LORENZETTI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PREFEITO MUNICIPAL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c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781f58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link w:val="RecuodecorpodetextoChar"/>
    <w:rsid w:val="00781f58"/>
    <w:pPr>
      <w:spacing w:lineRule="auto" w:line="240" w:before="0" w:after="0"/>
      <w:ind w:left="3240" w:hanging="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6224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LibreOffice/6.3.4.2$Windows_X86_64 LibreOffice_project/60da17e045e08f1793c57c00ba83cdfce946d0aa</Application>
  <Pages>1</Pages>
  <Words>149</Words>
  <Characters>847</Characters>
  <CharactersWithSpaces>976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2017-01-30T13:01:00Z</dcterms:created>
  <dc:creator>Saber</dc:creator>
  <dc:description/>
  <dc:language>pt-BR</dc:language>
  <cp:lastModifiedBy/>
  <dcterms:modified xsi:type="dcterms:W3CDTF">2020-03-05T15:34:50Z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